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xmlns:wp="http://schemas.openxmlformats.org/drawingml/2006/wordprocessingDrawing">
  <w:body>
    <w:p>
      <w:pPr/>
      <w:bookmarkStart w:name="1077-1624596385320" w:id="1"/>
      <w:bookmarkEnd w:id="1"/>
      <w:r>
        <w:rPr/>
        <w:t>全文参考链接如下：</w:t>
      </w:r>
    </w:p>
    <w:p>
      <w:pPr/>
      <w:bookmarkStart w:name="4361-1624603446682" w:id="2"/>
      <w:bookmarkEnd w:id="2"/>
      <w:r>
        <w:rPr>
          <w:sz w:val="28"/>
        </w:rPr>
        <w:t>【1】</w:t>
      </w:r>
      <w:hyperlink r:id="rId3">
        <w:r>
          <w:rPr>
            <w:b w:val="true"/>
            <w:color w:val="003884"/>
            <w:sz w:val="28"/>
            <w:u w:val="single"/>
          </w:rPr>
          <w:t>https://xyce.sandia.gov/documentation/BuildingGuide.html#rhelPreReq</w:t>
        </w:r>
      </w:hyperlink>
    </w:p>
    <w:p>
      <w:pPr/>
      <w:bookmarkStart w:name="5176-1624603466157" w:id="3"/>
      <w:bookmarkEnd w:id="3"/>
      <w:r>
        <w:rPr>
          <w:b w:val="true"/>
          <w:color w:val="393939"/>
          <w:sz w:val="28"/>
        </w:rPr>
        <w:t>【2】</w:t>
      </w:r>
    </w:p>
    <w:p>
      <w:pPr/>
      <w:bookmarkStart w:name="6314-1624603519176" w:id="4"/>
      <w:bookmarkEnd w:id="4"/>
      <w:hyperlink r:id="rId4">
        <w:r>
          <w:rPr>
            <w:b w:val="true"/>
            <w:color w:val="003884"/>
            <w:sz w:val="28"/>
            <w:u w:val="single"/>
          </w:rPr>
          <w:t>https://xyce.sandia.gov/documentation/RunningTheTests.html</w:t>
        </w:r>
      </w:hyperlink>
    </w:p>
    <w:p>
      <w:pPr/>
      <w:bookmarkStart w:name="4050-1624603487766" w:id="5"/>
      <w:bookmarkEnd w:id="5"/>
    </w:p>
    <w:p>
      <w:pPr/>
      <w:bookmarkStart w:name="7162-1624603435251" w:id="6"/>
      <w:bookmarkEnd w:id="6"/>
      <w:r>
        <w:rPr>
          <w:b w:val="true"/>
          <w:sz w:val="28"/>
        </w:rPr>
        <w:t>1.Prerequisite libraries available</w:t>
      </w:r>
    </w:p>
    <w:p>
      <w:pPr>
        <w:numPr>
          <w:ilvl w:val="0"/>
          <w:numId w:val="1"/>
        </w:numPr>
      </w:pPr>
      <w:bookmarkStart w:name="9419-1624597635812" w:id="7"/>
      <w:bookmarkEnd w:id="7"/>
      <w:r>
        <w:rPr>
          <w:color w:val="77c94b"/>
          <w:sz w:val="28"/>
        </w:rPr>
        <w:t>gcc</w:t>
      </w:r>
      <w:r>
        <w:rPr/>
        <w:t xml:space="preserve"> (see the </w:t>
      </w:r>
      <w:hyperlink r:id="rId6">
        <w:r>
          <w:rPr>
            <w:color w:val="003884"/>
            <w:u w:val="single"/>
          </w:rPr>
          <w:t>Trilinos note</w:t>
        </w:r>
      </w:hyperlink>
      <w:r>
        <w:rPr>
          <w:color w:val="393939"/>
        </w:rPr>
        <w:t xml:space="preserve">中 </w:t>
      </w:r>
      <w:r>
        <w:rPr>
          <w:color w:val="df402a"/>
        </w:rPr>
        <w:t>Debian Linux and Variants</w:t>
      </w:r>
      <w:r>
        <w:rPr>
          <w:color w:val="393939"/>
        </w:rPr>
        <w:t xml:space="preserve"> part</w:t>
      </w:r>
      <w:r>
        <w:rPr/>
        <w:t>)</w:t>
      </w:r>
    </w:p>
    <w:p>
      <w:pPr>
        <w:numPr>
          <w:ilvl w:val="0"/>
          <w:numId w:val="1"/>
        </w:numPr>
      </w:pPr>
      <w:bookmarkStart w:name="9518-1624597635812" w:id="8"/>
      <w:bookmarkEnd w:id="8"/>
      <w:r>
        <w:rPr>
          <w:color w:val="77c94b"/>
          <w:sz w:val="28"/>
        </w:rPr>
        <w:t>g++</w:t>
      </w:r>
    </w:p>
    <w:p>
      <w:pPr>
        <w:numPr>
          <w:ilvl w:val="0"/>
          <w:numId w:val="1"/>
        </w:numPr>
      </w:pPr>
      <w:bookmarkStart w:name="7228-1624597635812" w:id="9"/>
      <w:bookmarkEnd w:id="9"/>
      <w:r>
        <w:rPr>
          <w:color w:val="77c94b"/>
          <w:sz w:val="28"/>
        </w:rPr>
        <w:t>gfortran</w:t>
      </w:r>
    </w:p>
    <w:p>
      <w:pPr>
        <w:numPr>
          <w:ilvl w:val="0"/>
          <w:numId w:val="1"/>
        </w:numPr>
      </w:pPr>
      <w:bookmarkStart w:name="3927-1624597635812" w:id="10"/>
      <w:bookmarkEnd w:id="10"/>
      <w:r>
        <w:rPr>
          <w:color w:val="77c94b"/>
          <w:sz w:val="28"/>
        </w:rPr>
        <w:t>make</w:t>
      </w:r>
    </w:p>
    <w:p>
      <w:pPr>
        <w:numPr>
          <w:ilvl w:val="0"/>
          <w:numId w:val="1"/>
        </w:numPr>
      </w:pPr>
      <w:bookmarkStart w:name="8722-1624597635812" w:id="11"/>
      <w:bookmarkEnd w:id="11"/>
      <w:r>
        <w:rPr>
          <w:color w:val="77c94b"/>
          <w:sz w:val="28"/>
        </w:rPr>
        <w:t>cmake</w:t>
      </w:r>
    </w:p>
    <w:p>
      <w:pPr>
        <w:numPr>
          <w:ilvl w:val="0"/>
          <w:numId w:val="1"/>
        </w:numPr>
      </w:pPr>
      <w:bookmarkStart w:name="8813-1624597635812" w:id="12"/>
      <w:bookmarkEnd w:id="12"/>
      <w:r>
        <w:rPr>
          <w:color w:val="77c94b"/>
          <w:sz w:val="28"/>
        </w:rPr>
        <w:t>bison</w:t>
      </w:r>
    </w:p>
    <w:p>
      <w:pPr>
        <w:numPr>
          <w:ilvl w:val="0"/>
          <w:numId w:val="1"/>
        </w:numPr>
      </w:pPr>
      <w:bookmarkStart w:name="5820-1624597635812" w:id="13"/>
      <w:bookmarkEnd w:id="13"/>
      <w:r>
        <w:rPr>
          <w:color w:val="77c94b"/>
          <w:sz w:val="28"/>
        </w:rPr>
        <w:t>flex</w:t>
      </w:r>
    </w:p>
    <w:p>
      <w:pPr>
        <w:numPr>
          <w:ilvl w:val="0"/>
          <w:numId w:val="1"/>
        </w:numPr>
      </w:pPr>
      <w:bookmarkStart w:name="5988-1624597635813" w:id="14"/>
      <w:bookmarkEnd w:id="14"/>
      <w:r>
        <w:rPr>
          <w:color w:val="77c94b"/>
          <w:sz w:val="28"/>
        </w:rPr>
        <w:t>libfl-dev</w:t>
      </w:r>
    </w:p>
    <w:p>
      <w:pPr>
        <w:numPr>
          <w:ilvl w:val="0"/>
          <w:numId w:val="1"/>
        </w:numPr>
      </w:pPr>
      <w:bookmarkStart w:name="4832-1624597635813" w:id="15"/>
      <w:bookmarkEnd w:id="15"/>
      <w:r>
        <w:rPr>
          <w:color w:val="77c94b"/>
          <w:sz w:val="28"/>
        </w:rPr>
        <w:t>libfftw3-dev</w:t>
      </w:r>
    </w:p>
    <w:p>
      <w:pPr>
        <w:numPr>
          <w:ilvl w:val="0"/>
          <w:numId w:val="1"/>
        </w:numPr>
      </w:pPr>
      <w:bookmarkStart w:name="8150-1624597635813" w:id="16"/>
      <w:bookmarkEnd w:id="16"/>
      <w:r>
        <w:rPr>
          <w:color w:val="77c94b"/>
          <w:sz w:val="28"/>
        </w:rPr>
        <w:t>libsuitesparse-dev</w:t>
      </w:r>
    </w:p>
    <w:p>
      <w:pPr>
        <w:numPr>
          <w:ilvl w:val="0"/>
          <w:numId w:val="1"/>
        </w:numPr>
      </w:pPr>
      <w:bookmarkStart w:name="4990-1624597635813" w:id="17"/>
      <w:bookmarkEnd w:id="17"/>
      <w:r>
        <w:rPr>
          <w:color w:val="77c94b"/>
          <w:sz w:val="28"/>
        </w:rPr>
        <w:t>libblas-dev</w:t>
      </w:r>
    </w:p>
    <w:p>
      <w:pPr>
        <w:numPr>
          <w:ilvl w:val="0"/>
          <w:numId w:val="1"/>
        </w:numPr>
      </w:pPr>
      <w:bookmarkStart w:name="6389-1624597635813" w:id="18"/>
      <w:bookmarkEnd w:id="18"/>
      <w:r>
        <w:rPr>
          <w:color w:val="77c94b"/>
          <w:sz w:val="28"/>
        </w:rPr>
        <w:t>liblapack-dev</w:t>
      </w:r>
    </w:p>
    <w:p>
      <w:pPr>
        <w:numPr>
          <w:ilvl w:val="0"/>
          <w:numId w:val="1"/>
        </w:numPr>
      </w:pPr>
      <w:bookmarkStart w:name="2791-1624597635813" w:id="19"/>
      <w:bookmarkEnd w:id="19"/>
      <w:r>
        <w:rPr>
          <w:color w:val="77c94b"/>
          <w:sz w:val="28"/>
        </w:rPr>
        <w:t>libtool</w:t>
      </w:r>
    </w:p>
    <w:p>
      <w:pPr/>
      <w:bookmarkStart w:name="5817-1624597974007" w:id="20"/>
      <w:bookmarkEnd w:id="20"/>
      <w:r>
        <w:rPr>
          <w:sz w:val="28"/>
        </w:rPr>
        <w:t>If you are building Xyce from our Github repository, you will also need:</w:t>
      </w:r>
    </w:p>
    <w:p>
      <w:pPr>
        <w:numPr>
          <w:ilvl w:val="0"/>
          <w:numId w:val="2"/>
        </w:numPr>
      </w:pPr>
      <w:bookmarkStart w:name="1568-1624597986675" w:id="21"/>
      <w:bookmarkEnd w:id="21"/>
      <w:r>
        <w:rPr>
          <w:color w:val="77c94b"/>
          <w:sz w:val="28"/>
        </w:rPr>
        <w:t>autoconf</w:t>
      </w:r>
    </w:p>
    <w:p>
      <w:pPr>
        <w:numPr>
          <w:ilvl w:val="0"/>
          <w:numId w:val="2"/>
        </w:numPr>
      </w:pPr>
      <w:bookmarkStart w:name="6892-1624597986675" w:id="22"/>
      <w:bookmarkEnd w:id="22"/>
      <w:r>
        <w:rPr>
          <w:color w:val="77c94b"/>
          <w:sz w:val="28"/>
        </w:rPr>
        <w:t>automake</w:t>
      </w:r>
    </w:p>
    <w:p>
      <w:pPr>
        <w:numPr>
          <w:ilvl w:val="0"/>
          <w:numId w:val="2"/>
        </w:numPr>
      </w:pPr>
      <w:bookmarkStart w:name="2878-1624597986675" w:id="23"/>
      <w:bookmarkEnd w:id="23"/>
      <w:r>
        <w:rPr>
          <w:color w:val="77c94b"/>
          <w:sz w:val="28"/>
        </w:rPr>
        <w:t>git</w:t>
      </w:r>
    </w:p>
    <w:p>
      <w:pPr/>
      <w:bookmarkStart w:name="8452-1624597804765" w:id="24"/>
      <w:bookmarkEnd w:id="24"/>
      <w:r>
        <w:rPr>
          <w:sz w:val="28"/>
        </w:rPr>
        <w:t>Install these packages using</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apt-get install [包名]</w:t>
            </w:r>
          </w:p>
        </w:tc>
      </w:tr>
    </w:tbl>
    <w:p>
      <w:pPr/>
      <w:bookmarkStart w:name="1987-1624598089505" w:id="25"/>
      <w:bookmarkEnd w:id="25"/>
      <w:r>
        <w:rPr>
          <w:b w:val="true"/>
          <w:sz w:val="28"/>
        </w:rPr>
        <w:t>2.Installing Trilinos(安装12.12.1版本)</w:t>
      </w:r>
    </w:p>
    <w:p>
      <w:pPr/>
      <w:bookmarkStart w:name="9970-1624598352161" w:id="26"/>
      <w:bookmarkEnd w:id="26"/>
      <w:r>
        <w:rPr>
          <w:b w:val="true"/>
          <w:color w:val="df402a"/>
          <w:sz w:val="28"/>
        </w:rPr>
        <w:t>note</w:t>
      </w:r>
      <w:r>
        <w:rPr>
          <w:b w:val="true"/>
          <w:sz w:val="28"/>
        </w:rPr>
        <w:t>:</w:t>
      </w:r>
      <w:r>
        <w:rPr>
          <w:sz w:val="28"/>
        </w:rPr>
        <w:t xml:space="preserve">download </w:t>
      </w:r>
      <w:r>
        <w:rPr>
          <w:b w:val="true"/>
          <w:color w:val="ff6600"/>
          <w:sz w:val="28"/>
        </w:rPr>
        <w:t>version 12.12.1 of Trilinos</w:t>
      </w:r>
      <w:r>
        <w:rPr>
          <w:sz w:val="28"/>
        </w:rPr>
        <w:t xml:space="preserve"> from the Trilinos git repository at </w:t>
      </w:r>
      <w:hyperlink r:id="rId7">
        <w:r>
          <w:rPr>
            <w:color w:val="003884"/>
            <w:sz w:val="28"/>
            <w:u w:val="single"/>
          </w:rPr>
          <w:t>https://github.com/trilinos/Trilinos/releases/tag/trilinos-release-12-12-1/</w:t>
        </w:r>
      </w:hyperlink>
      <w:r>
        <w:rPr>
          <w:sz w:val="28"/>
        </w:rPr>
        <w:t xml:space="preserve">, and unpack the source code. </w:t>
      </w:r>
      <w:r>
        <w:rPr>
          <w:b w:val="true"/>
          <w:i w:val="true"/>
          <w:sz w:val="28"/>
        </w:rPr>
        <w:t>Xyce is not guaranteed to build properly with other versions of Trilinos.</w:t>
      </w:r>
    </w:p>
    <w:p>
      <w:pPr/>
      <w:bookmarkStart w:name="2426-1624598549923" w:id="27"/>
      <w:bookmarkEnd w:id="27"/>
      <w:r>
        <w:rPr>
          <w:b w:val="true"/>
          <w:i w:val="true"/>
          <w:sz w:val="28"/>
        </w:rPr>
        <w:t>WSL系统下安装流程：</w:t>
      </w:r>
    </w:p>
    <w:p>
      <w:pPr/>
      <w:bookmarkStart w:name="8071-1624600471134" w:id="28"/>
      <w:bookmarkEnd w:id="28"/>
      <w:r>
        <w:rPr>
          <w:b w:val="true"/>
          <w:i w:val="true"/>
          <w:sz w:val="28"/>
        </w:rPr>
        <w:t>#################################################</w:t>
      </w:r>
    </w:p>
    <w:p>
      <w:pPr/>
      <w:bookmarkStart w:name="1081-1624598766279" w:id="29"/>
      <w:bookmarkEnd w:id="29"/>
      <w:r>
        <w:rPr>
          <w:b w:val="true"/>
          <w:sz w:val="28"/>
        </w:rPr>
        <w:t>step1:创建安装目标文件夹(以</w:t>
      </w:r>
      <w:r>
        <w:rPr>
          <w:b w:val="true"/>
          <w:color w:val="f77567"/>
          <w:sz w:val="28"/>
        </w:rPr>
        <w:t>/opt/software</w:t>
      </w:r>
      <w:r>
        <w:rPr>
          <w:b w:val="true"/>
          <w:sz w:val="28"/>
        </w:rPr>
        <w:t>文件夹为例)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mkdir /opt/software</w:t>
            </w:r>
          </w:p>
        </w:tc>
      </w:tr>
    </w:tbl>
    <w:p>
      <w:pPr/>
      <w:bookmarkStart w:name="6955-1624598800897" w:id="30"/>
      <w:bookmarkEnd w:id="30"/>
      <w:r>
        <w:rPr>
          <w:b w:val="true"/>
          <w:sz w:val="28"/>
        </w:rPr>
        <w:t>【附加】git clone生效问题(以Xyce安装包为例)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ssh-keygen -t ed25519 -C "your-own-email"</w:t>
            </w:r>
          </w:p>
        </w:tc>
      </w:tr>
    </w:tbl>
    <w:p>
      <w:pPr/>
      <w:bookmarkStart w:name="8558-1624599341743" w:id="31"/>
      <w:bookmarkEnd w:id="31"/>
      <w:r>
        <w:rPr>
          <w:b w:val="true"/>
          <w:sz w:val="24"/>
        </w:rPr>
        <w:t>拷贝~/.ssh/id_ed25519.pub内容到github的ssh key中</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git clone git@github.com:Xyce/Xyce.git</w:t>
            </w:r>
          </w:p>
        </w:tc>
      </w:tr>
    </w:tbl>
    <w:p>
      <w:pPr/>
      <w:bookmarkStart w:name="1052-1624599341743" w:id="32"/>
      <w:bookmarkEnd w:id="32"/>
      <w:r>
        <w:rPr>
          <w:b w:val="true"/>
          <w:sz w:val="24"/>
        </w:rPr>
        <w:t>存在问题：在非~/.ssh/目录下：</w:t>
      </w:r>
    </w:p>
    <w:p>
      <w:pPr/>
      <w:bookmarkStart w:name="1350-1624599341743" w:id="33"/>
      <w:bookmarkEnd w:id="33"/>
      <w:r>
        <w:drawing>
          <wp:inline distT="0" distR="0" distB="0" distL="0">
            <wp:extent cx="5267325" cy="1002313"/>
            <wp:docPr id="0" name="Drawing 0" descr="clipboard.png"/>
            <a:graphic xmlns:a="http://schemas.openxmlformats.org/drawingml/2006/main">
              <a:graphicData uri="http://schemas.openxmlformats.org/drawingml/2006/picture">
                <pic:pic xmlns:pic="http://schemas.openxmlformats.org/drawingml/2006/picture">
                  <pic:nvPicPr>
                    <pic:cNvPr id="0" name="Picture 0" descr="clipboard.png"/>
                    <pic:cNvPicPr>
                      <a:picLocks noChangeAspect="true"/>
                    </pic:cNvPicPr>
                  </pic:nvPicPr>
                  <pic:blipFill>
                    <a:blip r:embed="rId8"/>
                    <a:stretch>
                      <a:fillRect/>
                    </a:stretch>
                  </pic:blipFill>
                  <pic:spPr>
                    <a:xfrm>
                      <a:off x="0" y="0"/>
                      <a:ext cx="5267325" cy="1002313"/>
                    </a:xfrm>
                    <a:prstGeom prst="rect">
                      <a:avLst/>
                    </a:prstGeom>
                  </pic:spPr>
                </pic:pic>
              </a:graphicData>
            </a:graphic>
          </wp:inline>
        </w:drawing>
      </w:r>
    </w:p>
    <w:p>
      <w:pPr/>
      <w:bookmarkStart w:name="7145-1624599341743" w:id="34"/>
      <w:bookmarkEnd w:id="34"/>
      <w:r>
        <w:rPr>
          <w:b w:val="true"/>
        </w:rPr>
        <w:t>但在~/.ssh/目录下：就成功了</w:t>
      </w:r>
    </w:p>
    <w:p>
      <w:pPr/>
      <w:bookmarkStart w:name="8280-1624599341743" w:id="35"/>
      <w:bookmarkEnd w:id="35"/>
      <w:r>
        <w:drawing>
          <wp:inline distT="0" distR="0" distB="0" distL="0">
            <wp:extent cx="5267325" cy="1105080"/>
            <wp:docPr id="1" name="Drawing 1" descr="clipboard.png"/>
            <a:graphic xmlns:a="http://schemas.openxmlformats.org/drawingml/2006/main">
              <a:graphicData uri="http://schemas.openxmlformats.org/drawingml/2006/picture">
                <pic:pic xmlns:pic="http://schemas.openxmlformats.org/drawingml/2006/picture">
                  <pic:nvPicPr>
                    <pic:cNvPr id="0" name="Picture 1" descr="clipboard.png"/>
                    <pic:cNvPicPr>
                      <a:picLocks noChangeAspect="true"/>
                    </pic:cNvPicPr>
                  </pic:nvPicPr>
                  <pic:blipFill>
                    <a:blip r:embed="rId9"/>
                    <a:stretch>
                      <a:fillRect/>
                    </a:stretch>
                  </pic:blipFill>
                  <pic:spPr>
                    <a:xfrm>
                      <a:off x="0" y="0"/>
                      <a:ext cx="5267325" cy="1105080"/>
                    </a:xfrm>
                    <a:prstGeom prst="rect">
                      <a:avLst/>
                    </a:prstGeom>
                  </pic:spPr>
                </pic:pic>
              </a:graphicData>
            </a:graphic>
          </wp:inline>
        </w:drawing>
      </w:r>
    </w:p>
    <w:p>
      <w:pPr/>
      <w:bookmarkStart w:name="5484-1624599341744" w:id="36"/>
      <w:bookmarkEnd w:id="36"/>
      <w:r>
        <w:rPr/>
        <w:t>#######################################################################</w:t>
      </w:r>
    </w:p>
    <w:p>
      <w:pPr/>
      <w:bookmarkStart w:name="1263-1624600497158" w:id="37"/>
      <w:bookmarkEnd w:id="37"/>
      <w:r>
        <w:rPr>
          <w:b w:val="true"/>
          <w:sz w:val="28"/>
        </w:rPr>
        <w:t>step2:复制Trilinos-trilinos-release-12-12-1.tar.gz安装包到/opt/software/中</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cp -r ~/.ssh/Trilinos-trilinos-release-12-12-1.tar.gz /opt/software/</w:t>
            </w:r>
          </w:p>
        </w:tc>
      </w:tr>
    </w:tbl>
    <w:p>
      <w:pPr/>
      <w:bookmarkStart w:name="8494-1624600307046" w:id="38"/>
      <w:bookmarkEnd w:id="38"/>
      <w:r>
        <w:rPr/>
        <w:t>遇到如下困难：</w:t>
      </w:r>
    </w:p>
    <w:p>
      <w:pPr/>
      <w:bookmarkStart w:name="3952-1624599715734" w:id="39"/>
      <w:bookmarkEnd w:id="39"/>
      <w:r>
        <w:drawing>
          <wp:inline distT="0" distR="0" distB="0" distL="0">
            <wp:extent cx="5267325" cy="213727"/>
            <wp:docPr id="2" name="Drawing 2" descr="clipboard.png"/>
            <a:graphic xmlns:a="http://schemas.openxmlformats.org/drawingml/2006/main">
              <a:graphicData uri="http://schemas.openxmlformats.org/drawingml/2006/picture">
                <pic:pic xmlns:pic="http://schemas.openxmlformats.org/drawingml/2006/picture">
                  <pic:nvPicPr>
                    <pic:cNvPr id="0" name="Picture 2" descr="clipboard.png"/>
                    <pic:cNvPicPr>
                      <a:picLocks noChangeAspect="true"/>
                    </pic:cNvPicPr>
                  </pic:nvPicPr>
                  <pic:blipFill>
                    <a:blip r:embed="rId10"/>
                    <a:stretch>
                      <a:fillRect/>
                    </a:stretch>
                  </pic:blipFill>
                  <pic:spPr>
                    <a:xfrm>
                      <a:off x="0" y="0"/>
                      <a:ext cx="5267325" cy="213727"/>
                    </a:xfrm>
                    <a:prstGeom prst="rect">
                      <a:avLst/>
                    </a:prstGeom>
                  </pic:spPr>
                </pic:pic>
              </a:graphicData>
            </a:graphic>
          </wp:inline>
        </w:drawing>
      </w:r>
    </w:p>
    <w:p>
      <w:pPr/>
      <w:bookmarkStart w:name="3444-1624598571485" w:id="40"/>
      <w:bookmarkEnd w:id="40"/>
      <w:r>
        <w:rPr>
          <w:sz w:val="28"/>
        </w:rPr>
        <w:t xml:space="preserve">if you do not allowed to write file into the directory with "sudo cp -r ..." </w:t>
      </w:r>
    </w:p>
    <w:p>
      <w:pPr/>
      <w:bookmarkStart w:name="5214-1624600252065" w:id="41"/>
      <w:bookmarkEnd w:id="41"/>
      <w:r>
        <w:rPr>
          <w:sz w:val="28"/>
        </w:rPr>
        <w:t>那么需要修改目标文件夹的权限，使其拥有写入权限。</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chmod 777 /opt/software</w:t>
            </w:r>
          </w:p>
        </w:tc>
      </w:tr>
    </w:tbl>
    <w:p>
      <w:pPr/>
      <w:bookmarkStart w:name="4864-1624600286206" w:id="42"/>
      <w:bookmarkEnd w:id="42"/>
      <w:r>
        <w:rPr>
          <w:b w:val="true"/>
          <w:sz w:val="28"/>
        </w:rPr>
        <w:t>step3:选择解压安装包存放路径（以/opt/Trilinos12.12为例）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mkdir  /opt/Trilinos12.12</w:t>
            </w:r>
          </w:p>
          <w:p>
            <w:pPr/>
            <w:r>
              <w:rPr>
                <w:sz w:val="28"/>
              </w:rPr>
              <w:t>cd /opt/Trilinos12.12</w:t>
            </w:r>
          </w:p>
          <w:p>
            <w:pPr/>
            <w:r>
              <w:rPr>
                <w:sz w:val="28"/>
              </w:rPr>
              <w:t>sudo tar -xzf /opt/software/Trilinos-trilinos-release-12-12-1.tar.gz</w:t>
            </w:r>
          </w:p>
        </w:tc>
      </w:tr>
    </w:tbl>
    <w:p>
      <w:pPr/>
      <w:bookmarkStart w:name="0060-1624600217747" w:id="43"/>
      <w:bookmarkEnd w:id="43"/>
      <w:r>
        <w:rPr>
          <w:b w:val="true"/>
          <w:sz w:val="28"/>
        </w:rPr>
        <w:t>3.Building Trilinos(安装12.12.1版本)</w:t>
      </w:r>
    </w:p>
    <w:p>
      <w:pPr/>
      <w:bookmarkStart w:name="5060-1624601121855" w:id="44"/>
      <w:bookmarkEnd w:id="44"/>
      <w:r>
        <w:rPr>
          <w:b w:val="true"/>
          <w:sz w:val="28"/>
        </w:rPr>
        <w:t>拟定安装在/opt/XyceLibs/Serial目录下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mkdir /opt/XyceLibs/Serial</w:t>
            </w:r>
          </w:p>
        </w:tc>
      </w:tr>
    </w:tbl>
    <w:p>
      <w:pPr/>
      <w:bookmarkStart w:name="4367-1624601100751" w:id="45"/>
      <w:bookmarkEnd w:id="45"/>
      <w:r>
        <w:rPr>
          <w:color w:val="df402a"/>
          <w:sz w:val="28"/>
        </w:rPr>
        <w:t>note</w:t>
      </w:r>
      <w:r>
        <w:rPr>
          <w:sz w:val="28"/>
        </w:rPr>
        <w:t>:Set the variable "ARCHDIR" to the location where you want the Trilinos libraries and headers to be installed. In this example, we use $HOME/XyceLibs/Serial. The install process will create "include" and "lib" subdirectories of this directory. </w:t>
      </w:r>
    </w:p>
    <w:p>
      <w:pPr/>
      <w:bookmarkStart w:name="4681-1624601236278" w:id="46"/>
      <w:bookmarkEnd w:id="46"/>
      <w:r>
        <w:rPr>
          <w:b w:val="true"/>
          <w:sz w:val="28"/>
        </w:rPr>
        <w:t>step1:编写reconfigure脚本于/opt/Trilinos12.12文件夹下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#!/bin/sh</w:t>
            </w:r>
          </w:p>
          <w:p>
            <w:pPr/>
            <w:r>
              <w:rPr>
                <w:sz w:val="28"/>
              </w:rPr>
              <w:t>SRCDIR=/opt/Trilinos12.12/Trilinos-trilinos-release-12-12-1</w:t>
            </w:r>
          </w:p>
          <w:p>
            <w:pPr/>
            <w:r>
              <w:rPr>
                <w:sz w:val="28"/>
              </w:rPr>
              <w:t>ARCHDIR=/opt/XyceLibs/Serial</w:t>
            </w:r>
          </w:p>
          <w:p>
            <w:pPr/>
            <w:r>
              <w:rPr>
                <w:sz w:val="28"/>
              </w:rPr>
              <w:t>FLAGS="-O3 -fPIC"</w:t>
            </w:r>
          </w:p>
          <w:p>
            <w:pPr/>
            <w:r>
              <w:rPr>
                <w:sz w:val="28"/>
              </w:rPr>
              <w:t>cmake \</w:t>
            </w:r>
          </w:p>
          <w:p>
            <w:pPr/>
            <w:r>
              <w:rPr>
                <w:sz w:val="28"/>
              </w:rPr>
              <w:t>-G "Unix Makefiles" \</w:t>
            </w:r>
          </w:p>
          <w:p>
            <w:pPr/>
            <w:r>
              <w:rPr>
                <w:sz w:val="28"/>
              </w:rPr>
              <w:t>-DCMAKE_C_COMPILER=gcc \</w:t>
            </w:r>
          </w:p>
          <w:p>
            <w:pPr/>
            <w:r>
              <w:rPr>
                <w:sz w:val="28"/>
              </w:rPr>
              <w:t>-DCMAKE_CXX_COMPILER=g++ \</w:t>
            </w:r>
          </w:p>
          <w:p>
            <w:pPr/>
            <w:r>
              <w:rPr>
                <w:sz w:val="28"/>
              </w:rPr>
              <w:t>-DCMAKE_Fortran_COMPILER=gfortran \</w:t>
            </w:r>
          </w:p>
          <w:p>
            <w:pPr/>
            <w:r>
              <w:rPr>
                <w:sz w:val="28"/>
              </w:rPr>
              <w:t>-DCMAKE_CXX_FLAGS="$FLAGS" \</w:t>
            </w:r>
          </w:p>
          <w:p>
            <w:pPr/>
            <w:r>
              <w:rPr>
                <w:sz w:val="28"/>
              </w:rPr>
              <w:t>-DCMAKE_C_FLAGS="$FLAGS" \</w:t>
            </w:r>
          </w:p>
          <w:p>
            <w:pPr/>
            <w:r>
              <w:rPr>
                <w:sz w:val="28"/>
              </w:rPr>
              <w:t>-DCMAKE_Fortran_FLAGS="$FLAGS" \</w:t>
            </w:r>
          </w:p>
          <w:p>
            <w:pPr/>
            <w:r>
              <w:rPr>
                <w:sz w:val="28"/>
              </w:rPr>
              <w:t>-DCMAKE_INSTALL_PREFIX=$ARCHDIR \</w:t>
            </w:r>
          </w:p>
          <w:p>
            <w:pPr/>
            <w:r>
              <w:rPr>
                <w:sz w:val="28"/>
              </w:rPr>
              <w:t>-DCMAKE_MAKE_PROGRAM="make" \</w:t>
            </w:r>
          </w:p>
          <w:p>
            <w:pPr/>
            <w:r>
              <w:rPr>
                <w:sz w:val="28"/>
              </w:rPr>
              <w:t>-DTrilinos_ENABLE_NOX=ON \</w:t>
            </w:r>
          </w:p>
          <w:p>
            <w:pPr/>
            <w:r>
              <w:rPr>
                <w:sz w:val="28"/>
              </w:rPr>
              <w:t>-DNOX_ENABLE_LOCA=ON \</w:t>
            </w:r>
          </w:p>
          <w:p>
            <w:pPr/>
            <w:r>
              <w:rPr>
                <w:sz w:val="28"/>
              </w:rPr>
              <w:t>-DTrilinos_ENABLE_EpetraExt=ON \</w:t>
            </w:r>
          </w:p>
          <w:p>
            <w:pPr/>
            <w:r>
              <w:rPr>
                <w:sz w:val="28"/>
              </w:rPr>
              <w:t>-DEpetraExt_BUILD_BTF=ON \</w:t>
            </w:r>
          </w:p>
          <w:p>
            <w:pPr/>
            <w:r>
              <w:rPr>
                <w:sz w:val="28"/>
              </w:rPr>
              <w:t>-DEpetraExt_BUILD_EXPERIMENTAL=ON \</w:t>
            </w:r>
          </w:p>
          <w:p>
            <w:pPr/>
            <w:r>
              <w:rPr>
                <w:sz w:val="28"/>
              </w:rPr>
              <w:t>-DEpetraExt_BUILD_GRAPH_REORDERINGS=ON \</w:t>
            </w:r>
          </w:p>
          <w:p>
            <w:pPr/>
            <w:r>
              <w:rPr>
                <w:sz w:val="28"/>
              </w:rPr>
              <w:t>-DTrilinos_ENABLE_TrilinosCouplings=ON \</w:t>
            </w:r>
          </w:p>
          <w:p>
            <w:pPr/>
            <w:r>
              <w:rPr>
                <w:sz w:val="28"/>
              </w:rPr>
              <w:t>-DTrilinos_ENABLE_Ifpack=ON \</w:t>
            </w:r>
          </w:p>
          <w:p>
            <w:pPr/>
            <w:r>
              <w:rPr>
                <w:sz w:val="28"/>
              </w:rPr>
              <w:t>-DTrilinos_ENABLE_AztecOO=ON \</w:t>
            </w:r>
          </w:p>
          <w:p>
            <w:pPr/>
            <w:r>
              <w:rPr>
                <w:sz w:val="28"/>
              </w:rPr>
              <w:t>-DTrilinos_ENABLE_Belos=ON \</w:t>
            </w:r>
          </w:p>
          <w:p>
            <w:pPr/>
            <w:r>
              <w:rPr>
                <w:sz w:val="28"/>
              </w:rPr>
              <w:t>-DTrilinos_ENABLE_Teuchos=ON \</w:t>
            </w:r>
          </w:p>
          <w:p>
            <w:pPr/>
            <w:r>
              <w:rPr>
                <w:sz w:val="28"/>
              </w:rPr>
              <w:t>-DTeuchos_ENABLE_COMPLEX=ON \</w:t>
            </w:r>
          </w:p>
          <w:p>
            <w:pPr/>
            <w:r>
              <w:rPr>
                <w:sz w:val="28"/>
              </w:rPr>
              <w:t>-DTrilinos_ENABLE_Amesos=ON \</w:t>
            </w:r>
          </w:p>
          <w:p>
            <w:pPr/>
            <w:r>
              <w:rPr>
                <w:sz w:val="28"/>
              </w:rPr>
              <w:t>-DAmesos_ENABLE_KLU=ON \</w:t>
            </w:r>
          </w:p>
          <w:p>
            <w:pPr/>
            <w:r>
              <w:rPr>
                <w:sz w:val="28"/>
              </w:rPr>
              <w:t>-DTrilinos_ENABLE_Sacado=ON \</w:t>
            </w:r>
          </w:p>
          <w:p>
            <w:pPr/>
            <w:r>
              <w:rPr>
                <w:sz w:val="28"/>
              </w:rPr>
              <w:t>-DTrilinos_ENABLE_Stokhos=ON \</w:t>
            </w:r>
          </w:p>
          <w:p>
            <w:pPr/>
            <w:r>
              <w:rPr>
                <w:sz w:val="28"/>
              </w:rPr>
              <w:t>-DTrilinos_ENABLE_Kokkos=ON \</w:t>
            </w:r>
          </w:p>
          <w:p>
            <w:pPr/>
            <w:r>
              <w:rPr>
                <w:sz w:val="28"/>
              </w:rPr>
              <w:t>-DTrilinos_ENABLE_ALL_OPTIONAL_PACKAGES=OFF \</w:t>
            </w:r>
          </w:p>
          <w:p>
            <w:pPr/>
            <w:r>
              <w:rPr>
                <w:sz w:val="28"/>
              </w:rPr>
              <w:t>-DTrilinos_ENABLE_CXX11=ON \</w:t>
            </w:r>
          </w:p>
          <w:p>
            <w:pPr/>
            <w:r>
              <w:rPr>
                <w:sz w:val="28"/>
              </w:rPr>
              <w:t>-DTPL_ENABLE_AMD=ON \</w:t>
            </w:r>
          </w:p>
          <w:p>
            <w:pPr/>
            <w:r>
              <w:rPr>
                <w:sz w:val="28"/>
              </w:rPr>
              <w:t>-DAMD_LIBRARY_DIRS="/usr/lib" \</w:t>
            </w:r>
          </w:p>
          <w:p>
            <w:pPr/>
            <w:r>
              <w:rPr>
                <w:sz w:val="28"/>
              </w:rPr>
              <w:t>-DTPL_AMD_INCLUDE_DIRS="/usr/include/suitesparse" \</w:t>
            </w:r>
          </w:p>
          <w:p>
            <w:pPr/>
            <w:r>
              <w:rPr>
                <w:sz w:val="28"/>
              </w:rPr>
              <w:t>-DTPL_ENABLE_BLAS=ON \</w:t>
            </w:r>
          </w:p>
          <w:p>
            <w:pPr/>
            <w:r>
              <w:rPr>
                <w:sz w:val="28"/>
              </w:rPr>
              <w:t>-DTPL_ENABLE_LAPACK=ON \</w:t>
            </w:r>
          </w:p>
          <w:p>
            <w:pPr/>
            <w:r>
              <w:rPr>
                <w:sz w:val="28"/>
              </w:rPr>
              <w:t>$SRCDIR</w:t>
            </w:r>
          </w:p>
        </w:tc>
      </w:tr>
    </w:tbl>
    <w:p>
      <w:pPr/>
      <w:bookmarkStart w:name="3610-1624600193749" w:id="47"/>
      <w:bookmarkEnd w:id="47"/>
      <w:r>
        <w:rPr>
          <w:sz w:val="28"/>
        </w:rPr>
        <w:t>step2:依次执行以下命令</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chmod u+x reconfigure</w:t>
            </w:r>
          </w:p>
          <w:p>
            <w:pPr/>
            <w:r>
              <w:rPr>
                <w:sz w:val="28"/>
              </w:rPr>
              <w:t>sudo ./reconfigure</w:t>
            </w:r>
          </w:p>
          <w:p>
            <w:pPr/>
            <w:r>
              <w:rPr>
                <w:sz w:val="28"/>
              </w:rPr>
              <w:t>sudo make</w:t>
            </w:r>
          </w:p>
          <w:p>
            <w:pPr/>
            <w:r>
              <w:rPr>
                <w:sz w:val="28"/>
              </w:rPr>
              <w:t>sudo make install</w:t>
            </w:r>
          </w:p>
        </w:tc>
      </w:tr>
    </w:tbl>
    <w:p>
      <w:pPr/>
      <w:bookmarkStart w:name="8567-1624601538683" w:id="48"/>
      <w:bookmarkEnd w:id="48"/>
      <w:r>
        <w:rPr>
          <w:color w:val="df402a"/>
          <w:sz w:val="28"/>
        </w:rPr>
        <w:t>note</w:t>
      </w:r>
      <w:r>
        <w:rPr>
          <w:sz w:val="28"/>
        </w:rPr>
        <w:t>：如之前增加了Amesos2部分的编译，其分别对应有：</w:t>
      </w:r>
    </w:p>
    <w:p>
      <w:pPr/>
      <w:bookmarkStart w:name="2476-1624601742916" w:id="49"/>
      <w:bookmarkEnd w:id="49"/>
      <w:r>
        <w:rPr>
          <w:sz w:val="28"/>
        </w:rPr>
        <w:t>-DTrilinos_ENABLE_Amesos2=ON \</w:t>
      </w:r>
    </w:p>
    <w:p>
      <w:pPr/>
      <w:bookmarkStart w:name="4654-1624601740790" w:id="50"/>
      <w:bookmarkEnd w:id="50"/>
      <w:r>
        <w:rPr>
          <w:sz w:val="28"/>
        </w:rPr>
        <w:t>-DAmesos2_ENABLE_KLU2=ON \</w:t>
      </w:r>
    </w:p>
    <w:p>
      <w:pPr/>
      <w:bookmarkStart w:name="6682-1624601740790" w:id="51"/>
      <w:bookmarkEnd w:id="51"/>
      <w:r>
        <w:rPr>
          <w:sz w:val="28"/>
        </w:rPr>
        <w:t>-DAmesos2_ENABLE_Basker=ON \</w:t>
      </w:r>
    </w:p>
    <w:p>
      <w:pPr/>
      <w:bookmarkStart w:name="5664-1624601848818" w:id="52"/>
      <w:bookmarkEnd w:id="52"/>
      <w:r>
        <w:rPr>
          <w:sz w:val="28"/>
        </w:rPr>
        <w:t>会出现如下中断异常：</w:t>
      </w:r>
    </w:p>
    <w:p>
      <w:pPr/>
      <w:bookmarkStart w:name="4518-1624601645842" w:id="53"/>
      <w:bookmarkEnd w:id="53"/>
      <w:r>
        <w:drawing>
          <wp:inline distT="0" distR="0" distB="0" distL="0">
            <wp:extent cx="5267325" cy="763065"/>
            <wp:docPr id="3" name="Drawing 3" descr="clipboard.png"/>
            <a:graphic xmlns:a="http://schemas.openxmlformats.org/drawingml/2006/main">
              <a:graphicData uri="http://schemas.openxmlformats.org/drawingml/2006/picture">
                <pic:pic xmlns:pic="http://schemas.openxmlformats.org/drawingml/2006/picture">
                  <pic:nvPicPr>
                    <pic:cNvPr id="0" name="Picture 3" descr="clipboard.png"/>
                    <pic:cNvPicPr>
                      <a:picLocks noChangeAspect="true"/>
                    </pic:cNvPicPr>
                  </pic:nvPicPr>
                  <pic:blipFill>
                    <a:blip r:embed="rId11"/>
                    <a:stretch>
                      <a:fillRect/>
                    </a:stretch>
                  </pic:blipFill>
                  <pic:spPr>
                    <a:xfrm>
                      <a:off x="0" y="0"/>
                      <a:ext cx="5267325" cy="763065"/>
                    </a:xfrm>
                    <a:prstGeom prst="rect">
                      <a:avLst/>
                    </a:prstGeom>
                  </pic:spPr>
                </pic:pic>
              </a:graphicData>
            </a:graphic>
          </wp:inline>
        </w:drawing>
      </w:r>
    </w:p>
    <w:p>
      <w:pPr/>
      <w:bookmarkStart w:name="1716-1624601645842" w:id="54"/>
      <w:bookmarkEnd w:id="54"/>
      <w:r>
        <w:rPr>
          <w:sz w:val="28"/>
        </w:rPr>
        <w:t>解决方案：（不编译Amesos2部分）</w:t>
      </w:r>
    </w:p>
    <w:p>
      <w:pPr/>
      <w:bookmarkStart w:name="3550-1624601791290" w:id="55"/>
      <w:bookmarkEnd w:id="55"/>
      <w:r>
        <w:rPr>
          <w:color w:val="df402a"/>
          <w:sz w:val="28"/>
        </w:rPr>
        <w:t>Again, be sure to compile version 12.12.1. Other versions will not work with the following process,as they require slightly different build options.</w:t>
      </w:r>
    </w:p>
    <w:p>
      <w:pPr/>
      <w:bookmarkStart w:name="4433-1624601938113" w:id="56"/>
      <w:bookmarkEnd w:id="56"/>
      <w:r>
        <w:rPr>
          <w:b w:val="true"/>
          <w:sz w:val="28"/>
        </w:rPr>
        <w:t>4.Obtaining Xyce through Github(见上)</w:t>
      </w:r>
    </w:p>
    <w:p>
      <w:pPr/>
      <w:bookmarkStart w:name="1262-1624602013050" w:id="57"/>
      <w:bookmarkEnd w:id="57"/>
      <w:r>
        <w:rPr>
          <w:b w:val="true"/>
          <w:sz w:val="28"/>
        </w:rPr>
        <w:t>5.Installing Xyce(以文件所建路径/opt/spice/Xyce为例)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cd  /opt/spice/Xyce</w:t>
            </w:r>
          </w:p>
          <w:p>
            <w:pPr/>
            <w:r>
              <w:rPr>
                <w:sz w:val="28"/>
              </w:rPr>
              <w:t>sudo ./bootstrap</w:t>
            </w:r>
          </w:p>
        </w:tc>
      </w:tr>
    </w:tbl>
    <w:p>
      <w:pPr/>
      <w:bookmarkStart w:name="3416-1624602078551" w:id="58"/>
      <w:bookmarkEnd w:id="58"/>
      <w:r>
        <w:rPr>
          <w:sz w:val="28"/>
        </w:rPr>
        <w:t>Bootstrap will create the configure script and various "Makefile.in" files needed to build Xyce.</w:t>
      </w:r>
    </w:p>
    <w:p>
      <w:pPr/>
      <w:bookmarkStart w:name="9695-1624602229184" w:id="59"/>
      <w:bookmarkEnd w:id="59"/>
      <w:r>
        <w:rPr>
          <w:color w:val="df402a"/>
          <w:sz w:val="28"/>
        </w:rPr>
        <w:t>The git repository does not have a copy of the "configure" script that the "tarball" download contains, and in order to proceed to the build you must first "bootstrap" the source code to create it. This operation requires that you have GNU Autoconf, Automake, and Libtool installed.</w:t>
      </w:r>
    </w:p>
    <w:p>
      <w:pPr/>
      <w:bookmarkStart w:name="8721-1624602246997" w:id="60"/>
      <w:bookmarkEnd w:id="60"/>
      <w:r>
        <w:rPr>
          <w:b w:val="true"/>
          <w:sz w:val="28"/>
        </w:rPr>
        <w:t>6.Building Xyce</w:t>
      </w:r>
    </w:p>
    <w:p>
      <w:pPr/>
      <w:bookmarkStart w:name="5676-1624603405067" w:id="61"/>
      <w:bookmarkEnd w:id="61"/>
      <w:r>
        <w:rPr>
          <w:b w:val="true"/>
          <w:sz w:val="28"/>
        </w:rPr>
        <w:t>参考：</w:t>
      </w:r>
      <w:hyperlink r:id="rId12">
        <w:r>
          <w:rPr>
            <w:b w:val="true"/>
            <w:color w:val="003884"/>
            <w:sz w:val="28"/>
            <w:u w:val="single"/>
          </w:rPr>
          <w:t>https://xyce.sandia.gov/documentation/BuildingGuide.html#rhelPreReq</w:t>
        </w:r>
      </w:hyperlink>
    </w:p>
    <w:p>
      <w:pPr/>
      <w:bookmarkStart w:name="9758-1624602327830" w:id="62"/>
      <w:bookmarkEnd w:id="62"/>
      <w:r>
        <w:rPr>
          <w:b w:val="true"/>
          <w:sz w:val="28"/>
        </w:rPr>
        <w:t>step1:编写reconfigure脚本于/opt/spice/Xyce文件夹下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#!/bin/sh</w:t>
            </w:r>
          </w:p>
          <w:p>
            <w:pPr/>
            <w:r>
              <w:rPr>
                <w:sz w:val="28"/>
              </w:rPr>
              <w:t>/opt/spice/Xyce/configure \</w:t>
            </w:r>
          </w:p>
          <w:p>
            <w:pPr/>
            <w:r>
              <w:rPr>
                <w:sz w:val="28"/>
              </w:rPr>
              <w:t>CXXFLAGS="-O3" \</w:t>
            </w:r>
          </w:p>
          <w:p>
            <w:pPr/>
            <w:r>
              <w:rPr>
                <w:sz w:val="28"/>
              </w:rPr>
              <w:t>ARCHDIR="/opt/XyceLibs/Serial" \</w:t>
            </w:r>
          </w:p>
          <w:p>
            <w:pPr/>
            <w:r>
              <w:rPr>
                <w:sz w:val="28"/>
              </w:rPr>
              <w:t>CPPFLAGS="-I /usr/include/suitesparse" \</w:t>
            </w:r>
          </w:p>
          <w:p>
            <w:pPr/>
            <w:r>
              <w:rPr>
                <w:sz w:val="28"/>
              </w:rPr>
              <w:t>--enable-stokhos \</w:t>
            </w:r>
          </w:p>
          <w:p>
            <w:pPr/>
            <w:r>
              <w:rPr>
                <w:sz w:val="28"/>
              </w:rPr>
              <w:t>--prefix=/opt/spice/XyceInstall/Serial</w:t>
            </w:r>
          </w:p>
        </w:tc>
      </w:tr>
    </w:tbl>
    <w:p>
      <w:pPr/>
      <w:bookmarkStart w:name="0092-1624602455898" w:id="63"/>
      <w:bookmarkEnd w:id="63"/>
      <w:r>
        <w:rPr>
          <w:color w:val="df402a"/>
          <w:sz w:val="28"/>
        </w:rPr>
        <w:t>note</w:t>
      </w:r>
      <w:r>
        <w:rPr>
          <w:sz w:val="28"/>
        </w:rPr>
        <w:t>：如果要将编译和安装分别安装在两个不同文件夹下</w:t>
      </w:r>
    </w:p>
    <w:p>
      <w:pPr/>
      <w:bookmarkStart w:name="8028-1624602676043" w:id="64"/>
      <w:bookmarkEnd w:id="64"/>
      <w:r>
        <w:rPr>
          <w:sz w:val="28"/>
        </w:rPr>
        <w:t>（在这儿，编译放在/opt/spice/Xyce_build_serial文件夹下；</w:t>
      </w:r>
    </w:p>
    <w:p>
      <w:pPr/>
      <w:bookmarkStart w:name="3269-1624602678190" w:id="65"/>
      <w:bookmarkEnd w:id="65"/>
      <w:r>
        <w:rPr>
          <w:sz w:val="28"/>
        </w:rPr>
        <w:t>安装放在/opt/spice/XyceInstall/Serial文件夹下）</w:t>
      </w:r>
    </w:p>
    <w:p>
      <w:pPr/>
      <w:bookmarkStart w:name="1964-1624602657691" w:id="66"/>
      <w:bookmarkEnd w:id="66"/>
      <w:r>
        <w:rPr>
          <w:sz w:val="28"/>
        </w:rPr>
        <w:t>step2:依次执行以下命令</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chmod u+x reconfigure</w:t>
            </w:r>
          </w:p>
          <w:p>
            <w:pPr/>
            <w:r>
              <w:rPr>
                <w:sz w:val="28"/>
              </w:rPr>
              <w:t>sudo mkdir /opt/spice/Xyce_build_serial</w:t>
            </w:r>
          </w:p>
          <w:p>
            <w:pPr/>
            <w:r>
              <w:rPr>
                <w:sz w:val="28"/>
              </w:rPr>
              <w:t>cd /opt/spice/Xyce_build_serial</w:t>
            </w:r>
          </w:p>
          <w:p>
            <w:pPr/>
            <w:r>
              <w:rPr>
                <w:sz w:val="28"/>
              </w:rPr>
              <w:t>sudo /opt/spice/Xyce/reconfigure</w:t>
            </w:r>
          </w:p>
          <w:p>
            <w:pPr/>
            <w:r>
              <w:rPr>
                <w:sz w:val="28"/>
              </w:rPr>
              <w:t>sudo make</w:t>
            </w:r>
          </w:p>
        </w:tc>
      </w:tr>
    </w:tbl>
    <w:p>
      <w:pPr/>
      <w:bookmarkStart w:name="0022-1624602716470" w:id="67"/>
      <w:bookmarkEnd w:id="67"/>
      <w:r>
        <w:rPr>
          <w:b w:val="true"/>
          <w:sz w:val="28"/>
        </w:rPr>
        <w:t>7.Running the Xyce Regression Suite（suggestXyceTaglist.sh测试）</w:t>
      </w:r>
    </w:p>
    <w:p>
      <w:pPr/>
      <w:bookmarkStart w:name="8188-1624603865442" w:id="68"/>
      <w:bookmarkEnd w:id="68"/>
      <w:r>
        <w:rPr>
          <w:b w:val="true"/>
          <w:sz w:val="28"/>
        </w:rPr>
        <w:t>参考：</w:t>
      </w:r>
      <w:hyperlink r:id="rId13">
        <w:r>
          <w:rPr>
            <w:b w:val="true"/>
            <w:color w:val="003884"/>
            <w:sz w:val="28"/>
            <w:u w:val="single"/>
          </w:rPr>
          <w:t>https://xyce.sandia.gov/documentation/RunningTheTests.html</w:t>
        </w:r>
      </w:hyperlink>
    </w:p>
    <w:p>
      <w:pPr/>
      <w:bookmarkStart w:name="4088-1624602899958" w:id="69"/>
      <w:bookmarkEnd w:id="69"/>
      <w:r>
        <w:rPr>
          <w:b w:val="true"/>
          <w:sz w:val="28"/>
        </w:rPr>
        <w:t>step1:拿取测试套件</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cd ~/.ssh</w:t>
            </w:r>
          </w:p>
          <w:p>
            <w:pPr/>
            <w:r>
              <w:rPr>
                <w:sz w:val="28"/>
              </w:rPr>
              <w:t>git clone git@github.com:Xyce/Xyce_Regression.git</w:t>
            </w:r>
          </w:p>
          <w:p>
            <w:pPr/>
            <w:r>
              <w:rPr>
                <w:sz w:val="28"/>
              </w:rPr>
              <w:t>sudo cp -r Xyce_Regression/ /opt/spice/</w:t>
            </w:r>
          </w:p>
        </w:tc>
      </w:tr>
    </w:tbl>
    <w:p>
      <w:pPr/>
      <w:bookmarkStart w:name="2341-1624602961157" w:id="70"/>
      <w:bookmarkEnd w:id="70"/>
      <w:r>
        <w:rPr>
          <w:b w:val="true"/>
          <w:sz w:val="28"/>
        </w:rPr>
        <w:t>step2:Prerequisites</w:t>
      </w:r>
    </w:p>
    <w:p>
      <w:pPr/>
      <w:bookmarkStart w:name="5177-1624603086332" w:id="71"/>
      <w:bookmarkEnd w:id="71"/>
      <w:r>
        <w:rPr>
          <w:b w:val="true"/>
          <w:sz w:val="28"/>
        </w:rPr>
        <w:t>perl/python/numpy/Scipy</w:t>
      </w:r>
    </w:p>
    <w:p>
      <w:pPr/>
      <w:bookmarkStart w:name="3239-1624603120014" w:id="72"/>
      <w:bookmarkEnd w:id="72"/>
      <w:r>
        <w:rPr>
          <w:b w:val="true"/>
          <w:sz w:val="28"/>
        </w:rPr>
        <w:t>step3:编写myscript于/opt/spice/Xyce_build_serial文件夹下</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EXECSTRING=/opt/spice/Xyce_build_serial/src/Xyce</w:t>
            </w:r>
          </w:p>
          <w:p>
            <w:pPr/>
            <w:r>
              <w:rPr>
                <w:sz w:val="28"/>
              </w:rPr>
              <w:t>eval `/opt/spice/Xyce_Regression/TestScripts/</w:t>
            </w:r>
            <w:r>
              <w:rPr>
                <w:color w:val="df402a"/>
                <w:sz w:val="28"/>
              </w:rPr>
              <w:t>suggestXyceTagList.sh</w:t>
            </w:r>
            <w:r>
              <w:rPr>
                <w:sz w:val="28"/>
              </w:rPr>
              <w:t xml:space="preserve"> $EXECSTRING`</w:t>
            </w:r>
          </w:p>
          <w:p>
            <w:pPr/>
            <w:r>
              <w:rPr>
                <w:sz w:val="28"/>
              </w:rPr>
              <w:t>/opt/spice/Xyce_Regression/TestScripts/run_xyce_regression \</w:t>
            </w:r>
          </w:p>
          <w:p>
            <w:pPr/>
            <w:r>
              <w:rPr>
                <w:sz w:val="28"/>
              </w:rPr>
              <w:t>--output=/opt/spice/Xyce_build_serial/Xyce_Test \</w:t>
            </w:r>
          </w:p>
          <w:p>
            <w:pPr/>
            <w:r>
              <w:rPr>
                <w:sz w:val="28"/>
              </w:rPr>
              <w:t>--xyce_test="/opt/spice/Xyce_Regression" \</w:t>
            </w:r>
          </w:p>
          <w:p>
            <w:pPr/>
            <w:r>
              <w:rPr>
                <w:sz w:val="28"/>
              </w:rPr>
              <w:t>--resultfile=/opt/spice/Xyce_build_serial/serial_results \</w:t>
            </w:r>
          </w:p>
          <w:p>
            <w:pPr/>
            <w:r>
              <w:rPr>
                <w:sz w:val="28"/>
              </w:rPr>
              <w:t>--taglist="${TAGLIST}" \</w:t>
            </w:r>
          </w:p>
          <w:p>
            <w:pPr/>
            <w:r>
              <w:rPr>
                <w:sz w:val="28"/>
              </w:rPr>
              <w:t>$EXECSTRING</w:t>
            </w:r>
          </w:p>
        </w:tc>
      </w:tr>
    </w:tbl>
    <w:p>
      <w:pPr/>
      <w:bookmarkStart w:name="2045-1624603271168" w:id="73"/>
      <w:bookmarkEnd w:id="73"/>
      <w:r>
        <w:rPr>
          <w:sz w:val="28"/>
        </w:rPr>
        <w:t>测试命令：</w:t>
      </w:r>
    </w:p>
    <w:tbl>
      <w:tblPr>
        <w:tblW w:w="0" w:type="auto"/>
        <w:tblBorders>
          <w:top w:val="single"/>
          <w:left w:val="single"/>
          <w:bottom w:val="single"/>
          <w:right w:val="single"/>
          <w:insideH w:val="single"/>
          <w:insideV w:val="single"/>
        </w:tblBorders>
      </w:tblPr>
      <w:tblGrid>
        <w:gridCol w:w="9300"/>
      </w:tblGrid>
      <w:tr>
        <w:trPr>
          <w:trHeight w:val="600"/>
        </w:trPr>
        <w:tc>
          <w:tcPr>
            <w:tcW w:w="9300"/>
            <w:vAlign w:val="center"/>
          </w:tcPr>
          <w:p>
            <w:pPr/>
            <w:r>
              <w:rPr>
                <w:sz w:val="28"/>
              </w:rPr>
              <w:t>sudo ./myscript</w:t>
            </w:r>
          </w:p>
        </w:tc>
      </w:tr>
    </w:tbl>
    <w:p>
      <w:pPr/>
      <w:bookmarkStart w:name="7428-1624603271168" w:id="74"/>
      <w:bookmarkEnd w:id="74"/>
      <w:r>
        <w:rPr>
          <w:sz w:val="28"/>
        </w:rPr>
        <w:t>测试结果查询：（/opt/spice/Xyce_build_serial/Xyce_Test/）</w:t>
      </w:r>
    </w:p>
    <w:p>
      <w:pPr/>
      <w:bookmarkStart w:name="5222-1624603657897" w:id="75"/>
      <w:bookmarkEnd w:id="75"/>
      <w:r>
        <w:drawing>
          <wp:inline distT="0" distR="0" distB="0" distL="0">
            <wp:extent cx="4546600" cy="876912"/>
            <wp:docPr id="4" name="Drawing 4" descr="clipboard.png"/>
            <a:graphic xmlns:a="http://schemas.openxmlformats.org/drawingml/2006/main">
              <a:graphicData uri="http://schemas.openxmlformats.org/drawingml/2006/picture">
                <pic:pic xmlns:pic="http://schemas.openxmlformats.org/drawingml/2006/picture">
                  <pic:nvPicPr>
                    <pic:cNvPr id="0" name="Picture 4" descr="clipboard.png"/>
                    <pic:cNvPicPr>
                      <a:picLocks noChangeAspect="true"/>
                    </pic:cNvPicPr>
                  </pic:nvPicPr>
                  <pic:blipFill>
                    <a:blip r:embed="rId14"/>
                    <a:stretch>
                      <a:fillRect/>
                    </a:stretch>
                  </pic:blipFill>
                  <pic:spPr>
                    <a:xfrm>
                      <a:off x="0" y="0"/>
                      <a:ext cx="4546600" cy="876912"/>
                    </a:xfrm>
                    <a:prstGeom prst="rect">
                      <a:avLst/>
                    </a:prstGeom>
                  </pic:spPr>
                </pic:pic>
              </a:graphicData>
            </a:graphic>
          </wp:inline>
        </w:drawing>
      </w:r>
    </w:p>
    <w:p>
      <w:pPr/>
      <w:bookmarkStart w:name="2567-1624603778786" w:id="76"/>
      <w:bookmarkEnd w:id="76"/>
    </w:p>
    <w:p>
      <w:pPr/>
      <w:bookmarkStart w:name="2545-1624603778786" w:id="77"/>
      <w:bookmarkEnd w:id="77"/>
      <w:r>
        <w:drawing>
          <wp:inline distT="0" distR="0" distB="0" distL="0">
            <wp:extent cx="5267325" cy="3628480"/>
            <wp:docPr id="5" name="Drawing 5" descr="lALPBGnDcroaFvfNApbNA8E_961_662.png"/>
            <a:graphic xmlns:a="http://schemas.openxmlformats.org/drawingml/2006/main">
              <a:graphicData uri="http://schemas.openxmlformats.org/drawingml/2006/picture">
                <pic:pic xmlns:pic="http://schemas.openxmlformats.org/drawingml/2006/picture">
                  <pic:nvPicPr>
                    <pic:cNvPr id="0" name="Picture 5" descr="lALPBGnDcroaFvfNApbNA8E_961_662.png"/>
                    <pic:cNvPicPr>
                      <a:picLocks noChangeAspect="true"/>
                    </pic:cNvPicPr>
                  </pic:nvPicPr>
                  <pic:blipFill>
                    <a:blip r:embed="rId15"/>
                    <a:stretch>
                      <a:fillRect/>
                    </a:stretch>
                  </pic:blipFill>
                  <pic:spPr>
                    <a:xfrm>
                      <a:off x="0" y="0"/>
                      <a:ext cx="5267325" cy="3628480"/>
                    </a:xfrm>
                    <a:prstGeom prst="rect">
                      <a:avLst/>
                    </a:prstGeom>
                  </pic:spPr>
                </pic:pic>
              </a:graphicData>
            </a:graphic>
          </wp:inline>
        </w:drawing>
      </w:r>
    </w:p>
    <w:p>
      <w:pPr/>
      <w:bookmarkStart w:name="4434-1624603775448" w:id="78"/>
      <w:bookmarkEnd w:id="78"/>
      <w:r>
        <w:rPr>
          <w:sz w:val="28"/>
        </w:rPr>
        <w:t>以上少数特殊案例失败是由于所用脚本包含的可执行文件没有覆盖到测试失败的案例中，总体来说算编译成功。</w:t>
      </w:r>
    </w:p>
    <w:p>
      <w:pPr/>
      <w:bookmarkStart w:name="9612-1624604109245" w:id="79"/>
      <w:bookmarkEnd w:id="79"/>
      <w:r>
        <w:rPr>
          <w:sz w:val="28"/>
        </w:rPr>
        <w:t>参考：</w:t>
      </w:r>
      <w:hyperlink r:id="rId16">
        <w:r>
          <w:rPr>
            <w:b w:val="true"/>
            <w:color w:val="003884"/>
            <w:sz w:val="28"/>
            <w:u w:val="single"/>
          </w:rPr>
          <w:t>https://xyce.sandia.gov/documentation/RunningTheTests.html</w:t>
        </w:r>
      </w:hyperlink>
    </w:p>
    <w:p>
      <w:pPr/>
      <w:bookmarkStart w:name="9510-1624604116705" w:id="80"/>
      <w:bookmarkEnd w:id="80"/>
      <w:r>
        <w:rPr>
          <w:sz w:val="28"/>
        </w:rPr>
        <w:t>The reason for using suggestXyceTagList.sh above is to allow for the possibility of testing binaries with incomplete feature sets (such as disabling ADMS sensitivity or the models generated from Verilog-A).  suggestXyceTagList.sh runs "Xyce -capabilities" to determine what features were compiled into the binary and emits a tag list to exclude tests that use features not present.  Prior versions of this document had suggested a tags list directly that was only appropriate for testing complete builds directly out of their build directories, and would show a few failing tests if run on partial builds or with an installed binary.</w:t>
      </w:r>
    </w:p>
    <w:p>
      <w:pPr/>
      <w:bookmarkStart w:name="6286-1624603791027" w:id="81"/>
      <w:bookmarkEnd w:id="81"/>
      <w:r>
        <w:rPr>
          <w:sz w:val="28"/>
        </w:rPr>
        <w:t>通过查询测试编译组件是否成功所用的网表案例，可以发现我们的编译组件基本满足需求。</w:t>
      </w:r>
    </w:p>
    <w:p>
      <w:pPr/>
      <w:bookmarkStart w:name="7510-1624604265525" w:id="82"/>
      <w:bookmarkEnd w:id="82"/>
      <w:r>
        <w:drawing>
          <wp:inline distT="0" distR="0" distB="0" distL="0">
            <wp:extent cx="5267325" cy="2058544"/>
            <wp:docPr id="6" name="Drawing 6" descr="lALPBGKodXCY5q3NAeXNBNk_1241_485.png"/>
            <a:graphic xmlns:a="http://schemas.openxmlformats.org/drawingml/2006/main">
              <a:graphicData uri="http://schemas.openxmlformats.org/drawingml/2006/picture">
                <pic:pic xmlns:pic="http://schemas.openxmlformats.org/drawingml/2006/picture">
                  <pic:nvPicPr>
                    <pic:cNvPr id="0" name="Picture 6" descr="lALPBGKodXCY5q3NAeXNBNk_1241_485.png"/>
                    <pic:cNvPicPr>
                      <a:picLocks noChangeAspect="true"/>
                    </pic:cNvPicPr>
                  </pic:nvPicPr>
                  <pic:blipFill>
                    <a:blip r:embed="rId17"/>
                    <a:stretch>
                      <a:fillRect/>
                    </a:stretch>
                  </pic:blipFill>
                  <pic:spPr>
                    <a:xfrm>
                      <a:off x="0" y="0"/>
                      <a:ext cx="5267325" cy="2058544"/>
                    </a:xfrm>
                    <a:prstGeom prst="rect">
                      <a:avLst/>
                    </a:prstGeom>
                  </pic:spPr>
                </pic:pic>
              </a:graphicData>
            </a:graphic>
          </wp:inline>
        </w:drawing>
      </w:r>
    </w:p>
    <w:p>
      <w:pPr/>
      <w:bookmarkStart w:name="8481-1624604265525" w:id="83"/>
      <w:bookmarkEnd w:id="83"/>
    </w:p>
  </w:body>
</w:document>
</file>

<file path=word/numbering.xml><?xml version="1.0" encoding="utf-8"?>
<w:numbering xmlns:w="http://schemas.openxmlformats.org/wordprocessingml/2006/main">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436D6"/>
      <w:multiLevelType w:val="hybridMultilevel"/>
      <w:tmpl w:val="E654AB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8F467F"/>
      <w:multiLevelType w:val="hybridMultilevel"/>
      <w:tmpl w:val="58F663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bering>
  <w:num w:numId="1">
    <w:abstractNumId w:val="1"/>
  </w:num>
  <w:num w:numId="2">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styles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sz w:val="21"/>
          <w:szCs w:val="22"/>
          <w:rFonts w:ascii="微软雅黑" w:asciiTheme="微软雅黑" w:eastAsia="微软雅黑" w:eastAsiaTheme="微软雅黑" w:hAnsi="微软雅黑" w:hAnsiTheme="微软雅黑" w:cstheme="微软雅黑"/>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left"/>
      </w:pPr>
    </w:style>
    <w:style w:type="paragraph" w:styleId="1">
      <w:name w:val="heading 1"/>
      <w:basedOn w:val="a"/>
      <w:next w:val="a"/>
      <w:link w:val="1Char"/>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5D4"/>
      <w:rPr>
        <w:b/>
        <w:bCs/>
        <w:kern w:val="44"/>
        <w:sz w:val="44"/>
        <w:szCs w:val="44"/>
      </w:rPr>
    </w:style>
    <w:style w:type="character" w:customStyle="1" w:styleId="2Char">
      <w:name w:val="标题 2 Char"/>
      <w:basedOn w:val="a0"/>
      <w:link w:val="2"/>
      <w:uiPriority w:val="9"/>
      <w:rsid w:val="004535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535D4"/>
      <w:rPr>
        <w:b/>
        <w:bCs/>
        <w:sz w:val="32"/>
        <w:szCs w:val="32"/>
      </w:rPr>
    </w:style>
    <w:style w:type="character" w:customStyle="1" w:styleId="4Char">
      <w:name w:val="标题 4 Char"/>
      <w:basedOn w:val="a0"/>
      <w:link w:val="4"/>
      <w:uiPriority w:val="9"/>
      <w:rsid w:val="004535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535D4"/>
      <w:rPr>
        <w:b/>
        <w:bCs/>
        <w:sz w:val="28"/>
        <w:szCs w:val="28"/>
      </w:rPr>
    </w:style>
    <w:style w:type="character" w:customStyle="1" w:styleId="6Char">
      <w:name w:val="标题 6 Char"/>
      <w:basedOn w:val="a0"/>
      <w:link w:val="6"/>
      <w:uiPriority w:val="9"/>
      <w:rsid w:val="004535D4"/>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535D4"/>
      <w:rPr>
        <w:b/>
        <w:bCs/>
        <w:sz w:val="24"/>
        <w:szCs w:val="24"/>
      </w:rPr>
    </w:style>
    <w:style w:type="character" w:customStyle="1" w:styleId="8Char">
      <w:name w:val="标题 8 Char"/>
      <w:basedOn w:val="a0"/>
      <w:link w:val="8"/>
      <w:uiPriority w:val="9"/>
      <w:rsid w:val="004535D4"/>
      <w:rPr>
        <w:rFonts w:asciiTheme="majorHAnsi" w:eastAsiaTheme="majorEastAsia" w:hAnsiTheme="majorHAnsi" w:cstheme="majorBidi"/>
        <w:sz w:val="24"/>
        <w:szCs w:val="24"/>
      </w:rPr>
    </w:style>
    <w:style w:type="character" w:customStyle="1" w:styleId="9Char">
      <w:name w:val="标题 9 Char"/>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Char"/>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73C16"/>
      <w:rPr>
        <w:rFonts w:asciiTheme="majorHAnsi" w:eastAsia="宋体" w:hAnsiTheme="majorHAnsi" w:cstheme="majorBidi"/>
        <w:b/>
        <w:bCs/>
        <w:sz w:val="32"/>
        <w:szCs w:val="32"/>
      </w:rPr>
    </w:style>
    <w:style w:type="paragraph" w:styleId="a4">
      <w:name w:val="Subtitle"/>
      <w:basedOn w:val="a"/>
      <w:next w:val="a"/>
      <w:link w:val="Char0"/>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E73C16"/>
      <w:rPr>
        <w:rFonts w:asciiTheme="majorHAnsi" w:eastAsia="宋体" w:hAnsiTheme="majorHAnsi" w:cstheme="majorBidi"/>
        <w:b/>
        <w:bCs/>
        <w:kern w:val="28"/>
        <w:sz w:val="32"/>
        <w:szCs w:val="32"/>
      </w:rPr>
    </w:style>
  </w:styles>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3.png" Type="http://schemas.openxmlformats.org/officeDocument/2006/relationships/image"/>
<Relationship Id="rId11" Target="media/image4.png" Type="http://schemas.openxmlformats.org/officeDocument/2006/relationships/image"/>
<Relationship Id="rId12" Target="https://xyce.sandia.gov/documentation/BuildingGuide.html#rhelPreReq" TargetMode="External" Type="http://schemas.openxmlformats.org/officeDocument/2006/relationships/hyperlink"/>
<Relationship Id="rId13" Target="https://xyce.sandia.gov/documentation/RunningTheTests.html" TargetMode="External" Type="http://schemas.openxmlformats.org/officeDocument/2006/relationships/hyperlink"/>
<Relationship Id="rId14" Target="media/image5.png" Type="http://schemas.openxmlformats.org/officeDocument/2006/relationships/image"/>
<Relationship Id="rId15" Target="media/image6.png" Type="http://schemas.openxmlformats.org/officeDocument/2006/relationships/image"/>
<Relationship Id="rId16" Target="https://xyce.sandia.gov/documentation/RunningTheTests.html" TargetMode="External" Type="http://schemas.openxmlformats.org/officeDocument/2006/relationships/hyperlink"/>
<Relationship Id="rId17" Target="media/image7.png" Type="http://schemas.openxmlformats.org/officeDocument/2006/relationships/image"/>
<Relationship Id="rId2" Target="styles.xml" Type="http://schemas.openxmlformats.org/officeDocument/2006/relationships/styles"/>
<Relationship Id="rId3" Target="https://xyce.sandia.gov/documentation/BuildingGuide.html#rhelPreReq" TargetMode="External" Type="http://schemas.openxmlformats.org/officeDocument/2006/relationships/hyperlink"/>
<Relationship Id="rId4" Target="https://xyce.sandia.gov/documentation/RunningTheTests.html" TargetMode="External" Type="http://schemas.openxmlformats.org/officeDocument/2006/relationships/hyperlink"/>
<Relationship Id="rId5" Target="numbering.xml" Type="http://schemas.openxmlformats.org/officeDocument/2006/relationships/numbering"/>
<Relationship Id="rId6" Target="https://xyce.sandia.gov/documentation/BuildingGuide.html#TrilinosNote" TargetMode="External" Type="http://schemas.openxmlformats.org/officeDocument/2006/relationships/hyperlink"/>
<Relationship Id="rId7" Target="https://github.com/trilinos/Trilinos/releases/tag/trilinos-release-12-12-1/" TargetMode="External" Type="http://schemas.openxmlformats.org/officeDocument/2006/relationships/hyperlink"/>
<Relationship Id="rId8" Target="media/image1.png" Type="http://schemas.openxmlformats.org/officeDocument/2006/relationships/image"/>
<Relationship Id="rId9" Target="media/image2.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2021-06-25T07:06:12Z</dcterms:created>
  <dc:creator>Apache POI</dc:creator>
</cp:coreProperties>
</file>