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4D" w:rsidRPr="00832F4D" w:rsidRDefault="00832F4D" w:rsidP="00832F4D">
      <w:pPr>
        <w:widowControl/>
        <w:spacing w:before="360" w:after="360"/>
        <w:jc w:val="left"/>
        <w:outlineLvl w:val="0"/>
        <w:rPr>
          <w:rFonts w:ascii="inherit" w:eastAsia="宋体" w:hAnsi="inherit" w:cs="宋体" w:hint="eastAsia"/>
          <w:b/>
          <w:bCs/>
          <w:kern w:val="36"/>
          <w:sz w:val="36"/>
          <w:szCs w:val="36"/>
        </w:rPr>
      </w:pPr>
      <w:r w:rsidRPr="00832F4D">
        <w:rPr>
          <w:rFonts w:ascii="inherit" w:eastAsia="宋体" w:hAnsi="inherit" w:cs="宋体"/>
          <w:b/>
          <w:bCs/>
          <w:kern w:val="36"/>
          <w:sz w:val="36"/>
          <w:szCs w:val="36"/>
        </w:rPr>
        <w:t>静态时序分析圣经翻译计划</w:t>
      </w:r>
      <w:r w:rsidRPr="00832F4D">
        <w:rPr>
          <w:rFonts w:ascii="inherit" w:eastAsia="宋体" w:hAnsi="inherit" w:cs="宋体"/>
          <w:b/>
          <w:bCs/>
          <w:kern w:val="36"/>
          <w:sz w:val="36"/>
          <w:szCs w:val="36"/>
        </w:rPr>
        <w:t>——</w:t>
      </w:r>
      <w:r w:rsidRPr="00832F4D">
        <w:rPr>
          <w:rFonts w:ascii="inherit" w:eastAsia="宋体" w:hAnsi="inherit" w:cs="宋体"/>
          <w:b/>
          <w:bCs/>
          <w:kern w:val="36"/>
          <w:sz w:val="36"/>
          <w:szCs w:val="36"/>
        </w:rPr>
        <w:t>第二章：</w:t>
      </w:r>
      <w:r w:rsidRPr="00832F4D">
        <w:rPr>
          <w:rFonts w:ascii="inherit" w:eastAsia="宋体" w:hAnsi="inherit" w:cs="宋体"/>
          <w:b/>
          <w:bCs/>
          <w:kern w:val="36"/>
          <w:sz w:val="36"/>
          <w:szCs w:val="36"/>
        </w:rPr>
        <w:t>STA</w:t>
      </w:r>
      <w:r w:rsidRPr="00832F4D">
        <w:rPr>
          <w:rFonts w:ascii="inherit" w:eastAsia="宋体" w:hAnsi="inherit" w:cs="宋体"/>
          <w:b/>
          <w:bCs/>
          <w:kern w:val="36"/>
          <w:sz w:val="36"/>
          <w:szCs w:val="36"/>
        </w:rPr>
        <w:t>概念</w:t>
      </w:r>
      <w:r w:rsidRPr="00832F4D">
        <w:rPr>
          <w:rFonts w:ascii="inherit" w:eastAsia="宋体" w:hAnsi="inherit" w:cs="宋体"/>
          <w:b/>
          <w:bCs/>
          <w:kern w:val="36"/>
          <w:sz w:val="36"/>
          <w:szCs w:val="36"/>
        </w:rPr>
        <w:t xml:space="preserve"> </w:t>
      </w:r>
      <w:r w:rsidRPr="00832F4D">
        <w:rPr>
          <w:rFonts w:ascii="inherit" w:eastAsia="宋体" w:hAnsi="inherit" w:cs="宋体"/>
          <w:b/>
          <w:bCs/>
          <w:kern w:val="36"/>
          <w:sz w:val="36"/>
          <w:szCs w:val="36"/>
        </w:rPr>
        <w:t>（下）</w:t>
      </w:r>
    </w:p>
    <w:p w:rsidR="00832F4D" w:rsidRPr="00832F4D" w:rsidRDefault="00832F4D" w:rsidP="00832F4D">
      <w:pPr>
        <w:widowControl/>
        <w:jc w:val="left"/>
        <w:rPr>
          <w:rFonts w:ascii="宋体" w:eastAsia="宋体" w:hAnsi="宋体" w:cs="宋体"/>
          <w:b/>
          <w:bCs/>
          <w:color w:val="444444"/>
          <w:kern w:val="0"/>
          <w:sz w:val="23"/>
          <w:szCs w:val="23"/>
        </w:rPr>
      </w:pPr>
      <w:hyperlink r:id="rId5" w:tgtFrame="_blank" w:history="1">
        <w:proofErr w:type="gramStart"/>
        <w:r w:rsidRPr="00832F4D">
          <w:rPr>
            <w:rFonts w:ascii="宋体" w:eastAsia="宋体" w:hAnsi="宋体" w:cs="宋体"/>
            <w:b/>
            <w:bCs/>
            <w:color w:val="0000FF"/>
            <w:kern w:val="0"/>
            <w:sz w:val="23"/>
            <w:szCs w:val="23"/>
            <w:u w:val="single"/>
          </w:rPr>
          <w:t>赵俊军</w:t>
        </w:r>
        <w:proofErr w:type="gramEnd"/>
      </w:hyperlink>
    </w:p>
    <w:p w:rsidR="00832F4D" w:rsidRPr="00832F4D" w:rsidRDefault="00796AC7" w:rsidP="00832F4D">
      <w:pPr>
        <w:widowControl/>
        <w:jc w:val="left"/>
        <w:rPr>
          <w:rFonts w:ascii="宋体" w:eastAsia="宋体" w:hAnsi="宋体" w:cs="宋体"/>
          <w:kern w:val="0"/>
          <w:sz w:val="23"/>
          <w:szCs w:val="23"/>
        </w:rPr>
      </w:pPr>
      <w:hyperlink r:id="rId6" w:tgtFrame="_blank" w:history="1">
        <w:r w:rsidR="00832F4D" w:rsidRPr="00832F4D">
          <w:rPr>
            <w:rFonts w:ascii="MS Mincho" w:eastAsia="MS Mincho" w:hAnsi="MS Mincho" w:cs="MS Mincho" w:hint="eastAsia"/>
            <w:b/>
            <w:bCs/>
            <w:color w:val="175199"/>
            <w:kern w:val="0"/>
            <w:sz w:val="23"/>
            <w:szCs w:val="23"/>
          </w:rPr>
          <w:t>​</w:t>
        </w:r>
      </w:hyperlink>
    </w:p>
    <w:p w:rsidR="00832F4D" w:rsidRPr="00832F4D" w:rsidRDefault="00832F4D" w:rsidP="00832F4D">
      <w:pPr>
        <w:widowControl/>
        <w:jc w:val="left"/>
        <w:rPr>
          <w:rFonts w:ascii="宋体" w:eastAsia="宋体" w:hAnsi="宋体" w:cs="宋体"/>
          <w:color w:val="646464"/>
          <w:kern w:val="0"/>
          <w:szCs w:val="21"/>
        </w:rPr>
      </w:pPr>
      <w:r w:rsidRPr="00832F4D">
        <w:rPr>
          <w:rFonts w:ascii="宋体" w:eastAsia="宋体" w:hAnsi="宋体" w:cs="宋体"/>
          <w:color w:val="646464"/>
          <w:kern w:val="0"/>
          <w:szCs w:val="21"/>
        </w:rPr>
        <w:t>上海交通大学 电子与通信工程硕士在读</w:t>
      </w:r>
    </w:p>
    <w:p w:rsidR="00832F4D" w:rsidRPr="00832F4D" w:rsidRDefault="00832F4D" w:rsidP="00832F4D">
      <w:pPr>
        <w:widowControl/>
        <w:jc w:val="left"/>
        <w:rPr>
          <w:rFonts w:ascii="宋体" w:eastAsia="宋体" w:hAnsi="宋体" w:cs="宋体"/>
          <w:kern w:val="0"/>
          <w:sz w:val="24"/>
          <w:szCs w:val="24"/>
        </w:rPr>
      </w:pPr>
      <w:r w:rsidRPr="00832F4D">
        <w:rPr>
          <w:rFonts w:ascii="宋体" w:eastAsia="宋体" w:hAnsi="宋体" w:cs="宋体"/>
          <w:color w:val="8590A6"/>
          <w:kern w:val="0"/>
          <w:szCs w:val="21"/>
        </w:rPr>
        <w:t>83 人赞同了该文章</w:t>
      </w:r>
    </w:p>
    <w:p w:rsidR="00832F4D" w:rsidRPr="00832F4D" w:rsidRDefault="00832F4D" w:rsidP="00832F4D">
      <w:pPr>
        <w:widowControl/>
        <w:shd w:val="clear" w:color="auto" w:fill="FFFFFF"/>
        <w:spacing w:after="280"/>
        <w:jc w:val="left"/>
        <w:outlineLvl w:val="1"/>
        <w:rPr>
          <w:rFonts w:ascii="inherit" w:eastAsia="微软雅黑" w:hAnsi="inherit" w:cs="宋体" w:hint="eastAsia"/>
          <w:b/>
          <w:bCs/>
          <w:color w:val="121212"/>
          <w:kern w:val="0"/>
          <w:sz w:val="32"/>
          <w:szCs w:val="32"/>
        </w:rPr>
      </w:pPr>
      <w:r w:rsidRPr="00832F4D">
        <w:rPr>
          <w:rFonts w:ascii="inherit" w:eastAsia="微软雅黑" w:hAnsi="inherit" w:cs="宋体"/>
          <w:b/>
          <w:bCs/>
          <w:color w:val="121212"/>
          <w:kern w:val="0"/>
          <w:sz w:val="32"/>
          <w:szCs w:val="32"/>
        </w:rPr>
        <w:t xml:space="preserve">2.5 </w:t>
      </w:r>
      <w:r w:rsidRPr="00832F4D">
        <w:rPr>
          <w:rFonts w:ascii="inherit" w:eastAsia="微软雅黑" w:hAnsi="inherit" w:cs="宋体"/>
          <w:b/>
          <w:bCs/>
          <w:color w:val="121212"/>
          <w:kern w:val="0"/>
          <w:sz w:val="32"/>
          <w:szCs w:val="32"/>
        </w:rPr>
        <w:t>波形的压摆</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roofErr w:type="gramStart"/>
      <w:r w:rsidRPr="00832F4D">
        <w:rPr>
          <w:rFonts w:ascii="微软雅黑" w:eastAsia="微软雅黑" w:hAnsi="微软雅黑" w:cs="宋体" w:hint="eastAsia"/>
          <w:color w:val="121212"/>
          <w:kern w:val="0"/>
          <w:sz w:val="27"/>
          <w:szCs w:val="27"/>
        </w:rPr>
        <w:t>压摆率</w:t>
      </w:r>
      <w:proofErr w:type="gramEnd"/>
      <w:r w:rsidRPr="00832F4D">
        <w:rPr>
          <w:rFonts w:ascii="微软雅黑" w:eastAsia="微软雅黑" w:hAnsi="微软雅黑" w:cs="宋体" w:hint="eastAsia"/>
          <w:color w:val="121212"/>
          <w:kern w:val="0"/>
          <w:sz w:val="27"/>
          <w:szCs w:val="27"/>
        </w:rPr>
        <w:t>（slew rate）的定义是电压转换速率。在静态时序分析中，通常会根据电平转换的快慢来衡量上升波形或下降波形。 压摆（slew）通常是根据转换时间（transition time）来定义的，转换时间是指信号在两个特定电平之间转换所需要的时间。请注意，转换时间实际上就是</w:t>
      </w:r>
      <w:proofErr w:type="gramStart"/>
      <w:r w:rsidRPr="00832F4D">
        <w:rPr>
          <w:rFonts w:ascii="微软雅黑" w:eastAsia="微软雅黑" w:hAnsi="微软雅黑" w:cs="宋体" w:hint="eastAsia"/>
          <w:color w:val="121212"/>
          <w:kern w:val="0"/>
          <w:sz w:val="27"/>
          <w:szCs w:val="27"/>
        </w:rPr>
        <w:t>压摆率</w:t>
      </w:r>
      <w:proofErr w:type="gramEnd"/>
      <w:r w:rsidRPr="00832F4D">
        <w:rPr>
          <w:rFonts w:ascii="微软雅黑" w:eastAsia="微软雅黑" w:hAnsi="微软雅黑" w:cs="宋体" w:hint="eastAsia"/>
          <w:color w:val="121212"/>
          <w:kern w:val="0"/>
          <w:sz w:val="27"/>
          <w:szCs w:val="27"/>
        </w:rPr>
        <w:t>的倒数，因此转换时间越大，</w:t>
      </w:r>
      <w:proofErr w:type="gramStart"/>
      <w:r w:rsidRPr="00832F4D">
        <w:rPr>
          <w:rFonts w:ascii="微软雅黑" w:eastAsia="微软雅黑" w:hAnsi="微软雅黑" w:cs="宋体" w:hint="eastAsia"/>
          <w:color w:val="121212"/>
          <w:kern w:val="0"/>
          <w:sz w:val="27"/>
          <w:szCs w:val="27"/>
        </w:rPr>
        <w:t>压摆率</w:t>
      </w:r>
      <w:proofErr w:type="gramEnd"/>
      <w:r w:rsidRPr="00832F4D">
        <w:rPr>
          <w:rFonts w:ascii="微软雅黑" w:eastAsia="微软雅黑" w:hAnsi="微软雅黑" w:cs="宋体" w:hint="eastAsia"/>
          <w:color w:val="121212"/>
          <w:kern w:val="0"/>
          <w:sz w:val="27"/>
          <w:szCs w:val="27"/>
        </w:rPr>
        <w:t>就越低，反之亦然。</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711825" cy="4797425"/>
            <wp:effectExtent l="0" t="0" r="3175" b="3175"/>
            <wp:docPr id="12" name="图片 12" descr="https://pic3.zhimg.com/80/v2-dcae7a88ee6024498fd3467119ba444a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3.zhimg.com/80/v2-dcae7a88ee6024498fd3467119ba444a_720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4797425"/>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图2-10</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回顾图2-10给出的CMOS单元输出</w:t>
      </w:r>
      <w:proofErr w:type="gramStart"/>
      <w:r w:rsidRPr="00832F4D">
        <w:rPr>
          <w:rFonts w:ascii="微软雅黑" w:eastAsia="微软雅黑" w:hAnsi="微软雅黑" w:cs="宋体" w:hint="eastAsia"/>
          <w:color w:val="121212"/>
          <w:kern w:val="0"/>
          <w:sz w:val="27"/>
          <w:szCs w:val="27"/>
        </w:rPr>
        <w:t>端典</w:t>
      </w:r>
      <w:proofErr w:type="gramEnd"/>
      <w:r w:rsidRPr="00832F4D">
        <w:rPr>
          <w:rFonts w:ascii="微软雅黑" w:eastAsia="微软雅黑" w:hAnsi="微软雅黑" w:cs="宋体" w:hint="eastAsia"/>
          <w:color w:val="121212"/>
          <w:kern w:val="0"/>
          <w:sz w:val="27"/>
          <w:szCs w:val="27"/>
        </w:rPr>
        <w:t>型波形：靠近</w:t>
      </w:r>
      <w:proofErr w:type="spellStart"/>
      <w:r w:rsidRPr="00832F4D">
        <w:rPr>
          <w:rFonts w:ascii="微软雅黑" w:eastAsia="微软雅黑" w:hAnsi="微软雅黑" w:cs="宋体" w:hint="eastAsia"/>
          <w:color w:val="121212"/>
          <w:kern w:val="0"/>
          <w:sz w:val="27"/>
          <w:szCs w:val="27"/>
        </w:rPr>
        <w:t>Vdd</w:t>
      </w:r>
      <w:proofErr w:type="spellEnd"/>
      <w:r w:rsidRPr="00832F4D">
        <w:rPr>
          <w:rFonts w:ascii="微软雅黑" w:eastAsia="微软雅黑" w:hAnsi="微软雅黑" w:cs="宋体" w:hint="eastAsia"/>
          <w:color w:val="121212"/>
          <w:kern w:val="0"/>
          <w:sz w:val="27"/>
          <w:szCs w:val="27"/>
        </w:rPr>
        <w:t>和</w:t>
      </w:r>
      <w:proofErr w:type="spellStart"/>
      <w:r w:rsidRPr="00832F4D">
        <w:rPr>
          <w:rFonts w:ascii="微软雅黑" w:eastAsia="微软雅黑" w:hAnsi="微软雅黑" w:cs="宋体" w:hint="eastAsia"/>
          <w:color w:val="121212"/>
          <w:kern w:val="0"/>
          <w:sz w:val="27"/>
          <w:szCs w:val="27"/>
        </w:rPr>
        <w:t>Vss</w:t>
      </w:r>
      <w:proofErr w:type="spellEnd"/>
      <w:r w:rsidRPr="00832F4D">
        <w:rPr>
          <w:rFonts w:ascii="微软雅黑" w:eastAsia="微软雅黑" w:hAnsi="微软雅黑" w:cs="宋体" w:hint="eastAsia"/>
          <w:color w:val="121212"/>
          <w:kern w:val="0"/>
          <w:sz w:val="27"/>
          <w:szCs w:val="27"/>
        </w:rPr>
        <w:t>两端的波形是渐近的，很难确定过渡时间的确切起点和终点。因此，一般使用指定的阈值电压来规定过渡时间计算的起点和终点。例如，</w:t>
      </w:r>
      <w:proofErr w:type="gramStart"/>
      <w:r w:rsidRPr="00832F4D">
        <w:rPr>
          <w:rFonts w:ascii="微软雅黑" w:eastAsia="微软雅黑" w:hAnsi="微软雅黑" w:cs="宋体" w:hint="eastAsia"/>
          <w:color w:val="121212"/>
          <w:kern w:val="0"/>
          <w:sz w:val="27"/>
          <w:szCs w:val="27"/>
        </w:rPr>
        <w:t>压摆阈值</w:t>
      </w:r>
      <w:proofErr w:type="gramEnd"/>
      <w:r w:rsidRPr="00832F4D">
        <w:rPr>
          <w:rFonts w:ascii="微软雅黑" w:eastAsia="微软雅黑" w:hAnsi="微软雅黑" w:cs="宋体" w:hint="eastAsia"/>
          <w:color w:val="121212"/>
          <w:kern w:val="0"/>
          <w:sz w:val="27"/>
          <w:szCs w:val="27"/>
        </w:rPr>
        <w:t>设置可以如下所示：</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xml:space="preserve"> #下降沿的阈值点</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slew_lower_threshold_pct_fall</w:t>
      </w:r>
      <w:proofErr w:type="spellEnd"/>
      <w:r w:rsidRPr="00832F4D">
        <w:rPr>
          <w:rFonts w:ascii="微软雅黑" w:eastAsia="微软雅黑" w:hAnsi="微软雅黑" w:cs="宋体" w:hint="eastAsia"/>
          <w:color w:val="121212"/>
          <w:kern w:val="0"/>
          <w:sz w:val="27"/>
          <w:szCs w:val="27"/>
        </w:rPr>
        <w:t>：30.0；</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lastRenderedPageBreak/>
        <w:t>​</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slew_upper_threshold_pct_fall</w:t>
      </w:r>
      <w:proofErr w:type="spellEnd"/>
      <w:r w:rsidRPr="00832F4D">
        <w:rPr>
          <w:rFonts w:ascii="微软雅黑" w:eastAsia="微软雅黑" w:hAnsi="微软雅黑" w:cs="宋体" w:hint="eastAsia"/>
          <w:color w:val="121212"/>
          <w:kern w:val="0"/>
          <w:sz w:val="27"/>
          <w:szCs w:val="27"/>
        </w:rPr>
        <w:t>：70.0；</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xml:space="preserve"> #上升沿的阈值点</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slew_lower_threshold_pct_rise</w:t>
      </w:r>
      <w:proofErr w:type="spellEnd"/>
      <w:r w:rsidRPr="00832F4D">
        <w:rPr>
          <w:rFonts w:ascii="微软雅黑" w:eastAsia="微软雅黑" w:hAnsi="微软雅黑" w:cs="宋体" w:hint="eastAsia"/>
          <w:color w:val="121212"/>
          <w:kern w:val="0"/>
          <w:sz w:val="27"/>
          <w:szCs w:val="27"/>
        </w:rPr>
        <w:t>：30.0；</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slew_upper_threshold_pct_rise</w:t>
      </w:r>
      <w:proofErr w:type="spellEnd"/>
      <w:r w:rsidRPr="00832F4D">
        <w:rPr>
          <w:rFonts w:ascii="微软雅黑" w:eastAsia="微软雅黑" w:hAnsi="微软雅黑" w:cs="宋体" w:hint="eastAsia"/>
          <w:color w:val="121212"/>
          <w:kern w:val="0"/>
          <w:sz w:val="27"/>
          <w:szCs w:val="27"/>
        </w:rPr>
        <w:t>：70.0；</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以上这些数值的单位同样是</w:t>
      </w:r>
      <w:proofErr w:type="spellStart"/>
      <w:r w:rsidRPr="00832F4D">
        <w:rPr>
          <w:rFonts w:ascii="微软雅黑" w:eastAsia="微软雅黑" w:hAnsi="微软雅黑" w:cs="宋体" w:hint="eastAsia"/>
          <w:color w:val="121212"/>
          <w:kern w:val="0"/>
          <w:sz w:val="27"/>
          <w:szCs w:val="27"/>
        </w:rPr>
        <w:t>Vdd</w:t>
      </w:r>
      <w:proofErr w:type="spellEnd"/>
      <w:r w:rsidRPr="00832F4D">
        <w:rPr>
          <w:rFonts w:ascii="微软雅黑" w:eastAsia="微软雅黑" w:hAnsi="微软雅黑" w:cs="宋体" w:hint="eastAsia"/>
          <w:color w:val="121212"/>
          <w:kern w:val="0"/>
          <w:sz w:val="27"/>
          <w:szCs w:val="27"/>
        </w:rPr>
        <w:t>的百分比。阈值设置指定了下降压摆（Fall slew）为下降</w:t>
      </w:r>
      <w:proofErr w:type="gramStart"/>
      <w:r w:rsidRPr="00832F4D">
        <w:rPr>
          <w:rFonts w:ascii="微软雅黑" w:eastAsia="微软雅黑" w:hAnsi="微软雅黑" w:cs="宋体" w:hint="eastAsia"/>
          <w:color w:val="121212"/>
          <w:kern w:val="0"/>
          <w:sz w:val="27"/>
          <w:szCs w:val="27"/>
        </w:rPr>
        <w:t>沿达到</w:t>
      </w:r>
      <w:proofErr w:type="spellStart"/>
      <w:proofErr w:type="gramEnd"/>
      <w:r w:rsidRPr="00832F4D">
        <w:rPr>
          <w:rFonts w:ascii="微软雅黑" w:eastAsia="微软雅黑" w:hAnsi="微软雅黑" w:cs="宋体" w:hint="eastAsia"/>
          <w:color w:val="121212"/>
          <w:kern w:val="0"/>
          <w:sz w:val="27"/>
          <w:szCs w:val="27"/>
        </w:rPr>
        <w:t>Vdd</w:t>
      </w:r>
      <w:proofErr w:type="spellEnd"/>
      <w:r w:rsidRPr="00832F4D">
        <w:rPr>
          <w:rFonts w:ascii="微软雅黑" w:eastAsia="微软雅黑" w:hAnsi="微软雅黑" w:cs="宋体" w:hint="eastAsia"/>
          <w:color w:val="121212"/>
          <w:kern w:val="0"/>
          <w:sz w:val="27"/>
          <w:szCs w:val="27"/>
        </w:rPr>
        <w:t>的70％和30％的时间之差。类似地，设置指定了上升压摆（Rise slew）为上升</w:t>
      </w:r>
      <w:proofErr w:type="gramStart"/>
      <w:r w:rsidRPr="00832F4D">
        <w:rPr>
          <w:rFonts w:ascii="微软雅黑" w:eastAsia="微软雅黑" w:hAnsi="微软雅黑" w:cs="宋体" w:hint="eastAsia"/>
          <w:color w:val="121212"/>
          <w:kern w:val="0"/>
          <w:sz w:val="27"/>
          <w:szCs w:val="27"/>
        </w:rPr>
        <w:t>沿达到</w:t>
      </w:r>
      <w:proofErr w:type="spellStart"/>
      <w:proofErr w:type="gramEnd"/>
      <w:r w:rsidRPr="00832F4D">
        <w:rPr>
          <w:rFonts w:ascii="微软雅黑" w:eastAsia="微软雅黑" w:hAnsi="微软雅黑" w:cs="宋体" w:hint="eastAsia"/>
          <w:color w:val="121212"/>
          <w:kern w:val="0"/>
          <w:sz w:val="27"/>
          <w:szCs w:val="27"/>
        </w:rPr>
        <w:t>Vdd</w:t>
      </w:r>
      <w:proofErr w:type="spellEnd"/>
      <w:r w:rsidRPr="00832F4D">
        <w:rPr>
          <w:rFonts w:ascii="微软雅黑" w:eastAsia="微软雅黑" w:hAnsi="微软雅黑" w:cs="宋体" w:hint="eastAsia"/>
          <w:color w:val="121212"/>
          <w:kern w:val="0"/>
          <w:sz w:val="27"/>
          <w:szCs w:val="27"/>
        </w:rPr>
        <w:t>的30％和70％的时间之差，如图2-13所示：</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6151245" cy="2315845"/>
            <wp:effectExtent l="0" t="0" r="1905" b="8255"/>
            <wp:docPr id="11" name="图片 11" descr="https://pic4.zhimg.com/80/v2-31d562c5a5c9c8ca6b00bd339863175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4.zhimg.com/80/v2-31d562c5a5c9c8ca6b00bd339863175b_720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245" cy="2315845"/>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图2-13</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图2-14是另一个示例，其中下降沿</w:t>
      </w:r>
      <w:proofErr w:type="gramStart"/>
      <w:r w:rsidRPr="00832F4D">
        <w:rPr>
          <w:rFonts w:ascii="微软雅黑" w:eastAsia="微软雅黑" w:hAnsi="微软雅黑" w:cs="宋体" w:hint="eastAsia"/>
          <w:color w:val="121212"/>
          <w:kern w:val="0"/>
          <w:sz w:val="27"/>
          <w:szCs w:val="27"/>
        </w:rPr>
        <w:t>的压摆测量范围</w:t>
      </w:r>
      <w:proofErr w:type="gramEnd"/>
      <w:r w:rsidRPr="00832F4D">
        <w:rPr>
          <w:rFonts w:ascii="微软雅黑" w:eastAsia="微软雅黑" w:hAnsi="微软雅黑" w:cs="宋体" w:hint="eastAsia"/>
          <w:color w:val="121212"/>
          <w:kern w:val="0"/>
          <w:sz w:val="27"/>
          <w:szCs w:val="27"/>
        </w:rPr>
        <w:t>为80％至20％，而上升沿</w:t>
      </w:r>
      <w:proofErr w:type="gramStart"/>
      <w:r w:rsidRPr="00832F4D">
        <w:rPr>
          <w:rFonts w:ascii="微软雅黑" w:eastAsia="微软雅黑" w:hAnsi="微软雅黑" w:cs="宋体" w:hint="eastAsia"/>
          <w:color w:val="121212"/>
          <w:kern w:val="0"/>
          <w:sz w:val="27"/>
          <w:szCs w:val="27"/>
        </w:rPr>
        <w:t>的压摆测量范围</w:t>
      </w:r>
      <w:proofErr w:type="gramEnd"/>
      <w:r w:rsidRPr="00832F4D">
        <w:rPr>
          <w:rFonts w:ascii="微软雅黑" w:eastAsia="微软雅黑" w:hAnsi="微软雅黑" w:cs="宋体" w:hint="eastAsia"/>
          <w:color w:val="121212"/>
          <w:kern w:val="0"/>
          <w:sz w:val="27"/>
          <w:szCs w:val="27"/>
        </w:rPr>
        <w:t>为10％至90％，以下是这个例子的阈值设置：</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xml:space="preserve"> #下降沿的阈值点</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lastRenderedPageBreak/>
        <w:t>​</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slew_lower_threshold_pct_fall</w:t>
      </w:r>
      <w:proofErr w:type="spellEnd"/>
      <w:r w:rsidRPr="00832F4D">
        <w:rPr>
          <w:rFonts w:ascii="微软雅黑" w:eastAsia="微软雅黑" w:hAnsi="微软雅黑" w:cs="宋体" w:hint="eastAsia"/>
          <w:color w:val="121212"/>
          <w:kern w:val="0"/>
          <w:sz w:val="27"/>
          <w:szCs w:val="27"/>
        </w:rPr>
        <w:t>：20.0；</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slew_upper_threshold_pct_fall</w:t>
      </w:r>
      <w:proofErr w:type="spellEnd"/>
      <w:r w:rsidRPr="00832F4D">
        <w:rPr>
          <w:rFonts w:ascii="微软雅黑" w:eastAsia="微软雅黑" w:hAnsi="微软雅黑" w:cs="宋体" w:hint="eastAsia"/>
          <w:color w:val="121212"/>
          <w:kern w:val="0"/>
          <w:sz w:val="27"/>
          <w:szCs w:val="27"/>
        </w:rPr>
        <w:t>：80.0；</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xml:space="preserve"> #上升沿的阈值点</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slew_lower_threshold_pct_rise</w:t>
      </w:r>
      <w:proofErr w:type="spellEnd"/>
      <w:r w:rsidRPr="00832F4D">
        <w:rPr>
          <w:rFonts w:ascii="微软雅黑" w:eastAsia="微软雅黑" w:hAnsi="微软雅黑" w:cs="宋体" w:hint="eastAsia"/>
          <w:color w:val="121212"/>
          <w:kern w:val="0"/>
          <w:sz w:val="27"/>
          <w:szCs w:val="27"/>
        </w:rPr>
        <w:t>：10.0；</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slew_upper_threshold_pct_rise</w:t>
      </w:r>
      <w:proofErr w:type="spellEnd"/>
      <w:r w:rsidRPr="00832F4D">
        <w:rPr>
          <w:rFonts w:ascii="微软雅黑" w:eastAsia="微软雅黑" w:hAnsi="微软雅黑" w:cs="宋体" w:hint="eastAsia"/>
          <w:color w:val="121212"/>
          <w:kern w:val="0"/>
          <w:sz w:val="27"/>
          <w:szCs w:val="27"/>
        </w:rPr>
        <w:t>：90.0；</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344160" cy="2054225"/>
            <wp:effectExtent l="0" t="0" r="8890" b="3175"/>
            <wp:docPr id="10" name="图片 10" descr="https://pic3.zhimg.com/80/v2-12cbcf0dd30d312a27bb761cbf4d628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3.zhimg.com/80/v2-12cbcf0dd30d312a27bb761cbf4d6286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4160" cy="2054225"/>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图2-14</w:t>
      </w:r>
    </w:p>
    <w:p w:rsidR="00832F4D" w:rsidRPr="00832F4D" w:rsidRDefault="00832F4D" w:rsidP="00832F4D">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32F4D">
        <w:rPr>
          <w:rFonts w:ascii="inherit" w:eastAsia="微软雅黑" w:hAnsi="inherit" w:cs="宋体"/>
          <w:b/>
          <w:bCs/>
          <w:color w:val="121212"/>
          <w:kern w:val="0"/>
          <w:sz w:val="32"/>
          <w:szCs w:val="32"/>
        </w:rPr>
        <w:t xml:space="preserve">2.6 </w:t>
      </w:r>
      <w:r w:rsidRPr="00832F4D">
        <w:rPr>
          <w:rFonts w:ascii="inherit" w:eastAsia="微软雅黑" w:hAnsi="inherit" w:cs="宋体"/>
          <w:b/>
          <w:bCs/>
          <w:color w:val="121212"/>
          <w:kern w:val="0"/>
          <w:sz w:val="32"/>
          <w:szCs w:val="32"/>
        </w:rPr>
        <w:t>信号偏斜</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偏斜（skew）是指两个或多个信号（数据或者时钟）之间的时序之差。例如，如果一个时钟树（clock tree）有500个终点，并且有50ps的偏斜，则意味着最长时钟路径和最短时钟路径之间的延迟差为50ps。如图2-15所示是一个时钟树，时钟树的起点通常是定义时钟的节点，时钟树的终点通常是同步元件（例如触发器）的时钟引脚。时钟延迟</w:t>
      </w:r>
      <w:r w:rsidRPr="00832F4D">
        <w:rPr>
          <w:rFonts w:ascii="微软雅黑" w:eastAsia="微软雅黑" w:hAnsi="微软雅黑" w:cs="宋体" w:hint="eastAsia"/>
          <w:color w:val="121212"/>
          <w:kern w:val="0"/>
          <w:sz w:val="27"/>
          <w:szCs w:val="27"/>
        </w:rPr>
        <w:lastRenderedPageBreak/>
        <w:t>（clock latency）是指从时钟源到终点所花费的总时间，时钟偏斜（clock skew）是指到达不同时钟树终点的时间差。</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521960" cy="3182620"/>
            <wp:effectExtent l="0" t="0" r="2540" b="0"/>
            <wp:docPr id="9" name="图片 9" descr="https://pic2.zhimg.com/80/v2-9bfb081b8498595ee7952cb61153cfa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2.zhimg.com/80/v2-9bfb081b8498595ee7952cb61153cfad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1960" cy="3182620"/>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图2-15</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理想时钟树是假定时钟源具有无限驱动力，也就是说，时钟可以无延迟地驱动无限个终点。另外，假定时钟树中存在的任何逻辑单元都具有零延迟（zero delay）。 在逻辑设计的早期阶段，STA通常使用理想的时钟树来执行，因此分析的重点是数据路径（data path）。在理想的时钟树中，默认情况下时钟偏斜为0ps，可以使用</w:t>
      </w:r>
      <w:proofErr w:type="spellStart"/>
      <w:r w:rsidRPr="00832F4D">
        <w:rPr>
          <w:rFonts w:ascii="微软雅黑" w:eastAsia="微软雅黑" w:hAnsi="微软雅黑" w:cs="宋体" w:hint="eastAsia"/>
          <w:b/>
          <w:bCs/>
          <w:color w:val="121212"/>
          <w:kern w:val="0"/>
          <w:sz w:val="27"/>
          <w:szCs w:val="27"/>
        </w:rPr>
        <w:t>set_clock_latency</w:t>
      </w:r>
      <w:proofErr w:type="spellEnd"/>
      <w:r w:rsidRPr="00832F4D">
        <w:rPr>
          <w:rFonts w:ascii="微软雅黑" w:eastAsia="微软雅黑" w:hAnsi="微软雅黑" w:cs="宋体" w:hint="eastAsia"/>
          <w:color w:val="121212"/>
          <w:kern w:val="0"/>
          <w:sz w:val="27"/>
          <w:szCs w:val="27"/>
        </w:rPr>
        <w:t>命令显式地指定时钟树的延迟：</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832F4D">
        <w:rPr>
          <w:rFonts w:ascii="微软雅黑" w:eastAsia="微软雅黑" w:hAnsi="微软雅黑" w:cs="宋体" w:hint="eastAsia"/>
          <w:b/>
          <w:bCs/>
          <w:color w:val="121212"/>
          <w:kern w:val="0"/>
          <w:sz w:val="27"/>
          <w:szCs w:val="27"/>
        </w:rPr>
        <w:t>set_clock_latency</w:t>
      </w:r>
      <w:proofErr w:type="spellEnd"/>
      <w:r w:rsidRPr="00832F4D">
        <w:rPr>
          <w:rFonts w:ascii="微软雅黑" w:eastAsia="微软雅黑" w:hAnsi="微软雅黑" w:cs="宋体" w:hint="eastAsia"/>
          <w:color w:val="121212"/>
          <w:kern w:val="0"/>
          <w:sz w:val="27"/>
          <w:szCs w:val="27"/>
        </w:rPr>
        <w:t> 2.2 [</w:t>
      </w:r>
      <w:proofErr w:type="spellStart"/>
      <w:r w:rsidRPr="00832F4D">
        <w:rPr>
          <w:rFonts w:ascii="微软雅黑" w:eastAsia="微软雅黑" w:hAnsi="微软雅黑" w:cs="宋体" w:hint="eastAsia"/>
          <w:b/>
          <w:bCs/>
          <w:color w:val="121212"/>
          <w:kern w:val="0"/>
          <w:sz w:val="27"/>
          <w:szCs w:val="27"/>
        </w:rPr>
        <w:t>get_clocks</w:t>
      </w:r>
      <w:proofErr w:type="spellEnd"/>
      <w:r w:rsidRPr="00832F4D">
        <w:rPr>
          <w:rFonts w:ascii="微软雅黑" w:eastAsia="微软雅黑" w:hAnsi="微软雅黑" w:cs="宋体" w:hint="eastAsia"/>
          <w:color w:val="121212"/>
          <w:kern w:val="0"/>
          <w:sz w:val="27"/>
          <w:szCs w:val="27"/>
        </w:rPr>
        <w:t> BZCLK]</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lastRenderedPageBreak/>
        <w:t>上述命令规定了时钟树BZCLK的上升沿延迟（rise latency）和下降沿延迟（fall latency）均为2.2ns。注意，如果两个</w:t>
      </w:r>
      <w:proofErr w:type="gramStart"/>
      <w:r w:rsidRPr="00832F4D">
        <w:rPr>
          <w:rFonts w:ascii="微软雅黑" w:eastAsia="微软雅黑" w:hAnsi="微软雅黑" w:cs="宋体" w:hint="eastAsia"/>
          <w:color w:val="121212"/>
          <w:kern w:val="0"/>
          <w:sz w:val="27"/>
          <w:szCs w:val="27"/>
        </w:rPr>
        <w:t>延时值</w:t>
      </w:r>
      <w:proofErr w:type="gramEnd"/>
      <w:r w:rsidRPr="00832F4D">
        <w:rPr>
          <w:rFonts w:ascii="微软雅黑" w:eastAsia="微软雅黑" w:hAnsi="微软雅黑" w:cs="宋体" w:hint="eastAsia"/>
          <w:color w:val="121212"/>
          <w:kern w:val="0"/>
          <w:sz w:val="27"/>
          <w:szCs w:val="27"/>
        </w:rPr>
        <w:t>不同，可以使用选项</w:t>
      </w:r>
      <w:r w:rsidRPr="00832F4D">
        <w:rPr>
          <w:rFonts w:ascii="微软雅黑" w:eastAsia="微软雅黑" w:hAnsi="微软雅黑" w:cs="宋体" w:hint="eastAsia"/>
          <w:b/>
          <w:bCs/>
          <w:color w:val="121212"/>
          <w:kern w:val="0"/>
          <w:sz w:val="27"/>
          <w:szCs w:val="27"/>
        </w:rPr>
        <w:t>-rise</w:t>
      </w:r>
      <w:r w:rsidRPr="00832F4D">
        <w:rPr>
          <w:rFonts w:ascii="微软雅黑" w:eastAsia="微软雅黑" w:hAnsi="微软雅黑" w:cs="宋体" w:hint="eastAsia"/>
          <w:color w:val="121212"/>
          <w:kern w:val="0"/>
          <w:sz w:val="27"/>
          <w:szCs w:val="27"/>
        </w:rPr>
        <w:t>和</w:t>
      </w:r>
      <w:r w:rsidRPr="00832F4D">
        <w:rPr>
          <w:rFonts w:ascii="微软雅黑" w:eastAsia="微软雅黑" w:hAnsi="微软雅黑" w:cs="宋体" w:hint="eastAsia"/>
          <w:b/>
          <w:bCs/>
          <w:color w:val="121212"/>
          <w:kern w:val="0"/>
          <w:sz w:val="27"/>
          <w:szCs w:val="27"/>
        </w:rPr>
        <w:t>-fall</w:t>
      </w:r>
      <w:r w:rsidRPr="00832F4D">
        <w:rPr>
          <w:rFonts w:ascii="微软雅黑" w:eastAsia="微软雅黑" w:hAnsi="微软雅黑" w:cs="宋体" w:hint="eastAsia"/>
          <w:color w:val="121212"/>
          <w:kern w:val="0"/>
          <w:sz w:val="27"/>
          <w:szCs w:val="27"/>
        </w:rPr>
        <w:t>来分别指定延时值。</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时钟树的时钟偏斜可以借助</w:t>
      </w:r>
      <w:proofErr w:type="spellStart"/>
      <w:r w:rsidRPr="00832F4D">
        <w:rPr>
          <w:rFonts w:ascii="微软雅黑" w:eastAsia="微软雅黑" w:hAnsi="微软雅黑" w:cs="宋体" w:hint="eastAsia"/>
          <w:b/>
          <w:bCs/>
          <w:color w:val="121212"/>
          <w:kern w:val="0"/>
          <w:sz w:val="27"/>
          <w:szCs w:val="27"/>
        </w:rPr>
        <w:t>set_clock_uncertainty</w:t>
      </w:r>
      <w:proofErr w:type="spellEnd"/>
      <w:r w:rsidRPr="00832F4D">
        <w:rPr>
          <w:rFonts w:ascii="微软雅黑" w:eastAsia="微软雅黑" w:hAnsi="微软雅黑" w:cs="宋体" w:hint="eastAsia"/>
          <w:color w:val="121212"/>
          <w:kern w:val="0"/>
          <w:sz w:val="27"/>
          <w:szCs w:val="27"/>
        </w:rPr>
        <w:t>命令显式指定时钟不确定度的值来进行描述：</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MS Gothic" w:eastAsia="MS Gothic" w:hAnsi="MS Gothic" w:cs="MS Gothic" w:hint="eastAsia"/>
          <w:color w:val="121212"/>
          <w:kern w:val="0"/>
          <w:sz w:val="27"/>
          <w:szCs w:val="27"/>
        </w:rPr>
        <w:t>​</w:t>
      </w:r>
      <w:proofErr w:type="spellStart"/>
      <w:r w:rsidRPr="00832F4D">
        <w:rPr>
          <w:rFonts w:ascii="微软雅黑" w:eastAsia="微软雅黑" w:hAnsi="微软雅黑" w:cs="宋体" w:hint="eastAsia"/>
          <w:b/>
          <w:bCs/>
          <w:color w:val="121212"/>
          <w:kern w:val="0"/>
          <w:sz w:val="27"/>
          <w:szCs w:val="27"/>
        </w:rPr>
        <w:t>set_clock_uncertainty</w:t>
      </w:r>
      <w:proofErr w:type="spellEnd"/>
      <w:r w:rsidRPr="00832F4D">
        <w:rPr>
          <w:rFonts w:ascii="微软雅黑" w:eastAsia="微软雅黑" w:hAnsi="微软雅黑" w:cs="宋体" w:hint="eastAsia"/>
          <w:color w:val="121212"/>
          <w:kern w:val="0"/>
          <w:sz w:val="27"/>
          <w:szCs w:val="27"/>
        </w:rPr>
        <w:t> 0.250 </w:t>
      </w:r>
      <w:r w:rsidRPr="00832F4D">
        <w:rPr>
          <w:rFonts w:ascii="微软雅黑" w:eastAsia="微软雅黑" w:hAnsi="微软雅黑" w:cs="宋体" w:hint="eastAsia"/>
          <w:b/>
          <w:bCs/>
          <w:color w:val="121212"/>
          <w:kern w:val="0"/>
          <w:sz w:val="27"/>
          <w:szCs w:val="27"/>
        </w:rPr>
        <w:t>-setup</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get_clocks</w:t>
      </w:r>
      <w:proofErr w:type="spellEnd"/>
      <w:r w:rsidRPr="00832F4D">
        <w:rPr>
          <w:rFonts w:ascii="微软雅黑" w:eastAsia="微软雅黑" w:hAnsi="微软雅黑" w:cs="宋体" w:hint="eastAsia"/>
          <w:color w:val="121212"/>
          <w:kern w:val="0"/>
          <w:sz w:val="27"/>
          <w:szCs w:val="27"/>
        </w:rPr>
        <w:t xml:space="preserve"> BZCLK] </w:t>
      </w:r>
      <w:r w:rsidRPr="00832F4D">
        <w:rPr>
          <w:rFonts w:ascii="MS Gothic" w:eastAsia="MS Gothic" w:hAnsi="MS Gothic" w:cs="MS Gothic" w:hint="eastAsia"/>
          <w:color w:val="121212"/>
          <w:kern w:val="0"/>
          <w:sz w:val="27"/>
          <w:szCs w:val="27"/>
        </w:rPr>
        <w:t>​</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832F4D">
        <w:rPr>
          <w:rFonts w:ascii="微软雅黑" w:eastAsia="微软雅黑" w:hAnsi="微软雅黑" w:cs="宋体" w:hint="eastAsia"/>
          <w:b/>
          <w:bCs/>
          <w:color w:val="121212"/>
          <w:kern w:val="0"/>
          <w:sz w:val="27"/>
          <w:szCs w:val="27"/>
        </w:rPr>
        <w:t>set_clock_uncertainty</w:t>
      </w:r>
      <w:proofErr w:type="spellEnd"/>
      <w:r w:rsidRPr="00832F4D">
        <w:rPr>
          <w:rFonts w:ascii="微软雅黑" w:eastAsia="微软雅黑" w:hAnsi="微软雅黑" w:cs="宋体" w:hint="eastAsia"/>
          <w:color w:val="121212"/>
          <w:kern w:val="0"/>
          <w:sz w:val="27"/>
          <w:szCs w:val="27"/>
        </w:rPr>
        <w:t> 0.100 </w:t>
      </w:r>
      <w:r w:rsidRPr="00832F4D">
        <w:rPr>
          <w:rFonts w:ascii="微软雅黑" w:eastAsia="微软雅黑" w:hAnsi="微软雅黑" w:cs="宋体" w:hint="eastAsia"/>
          <w:b/>
          <w:bCs/>
          <w:color w:val="121212"/>
          <w:kern w:val="0"/>
          <w:sz w:val="27"/>
          <w:szCs w:val="27"/>
        </w:rPr>
        <w:t>-hold</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get_clocks</w:t>
      </w:r>
      <w:proofErr w:type="spellEnd"/>
      <w:r w:rsidRPr="00832F4D">
        <w:rPr>
          <w:rFonts w:ascii="微软雅黑" w:eastAsia="微软雅黑" w:hAnsi="微软雅黑" w:cs="宋体" w:hint="eastAsia"/>
          <w:color w:val="121212"/>
          <w:kern w:val="0"/>
          <w:sz w:val="27"/>
          <w:szCs w:val="27"/>
        </w:rPr>
        <w:t> BZCLK]</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832F4D">
        <w:rPr>
          <w:rFonts w:ascii="微软雅黑" w:eastAsia="微软雅黑" w:hAnsi="微软雅黑" w:cs="宋体" w:hint="eastAsia"/>
          <w:b/>
          <w:bCs/>
          <w:color w:val="121212"/>
          <w:kern w:val="0"/>
          <w:sz w:val="27"/>
          <w:szCs w:val="27"/>
        </w:rPr>
        <w:t>set_clock_uncertainty</w:t>
      </w:r>
      <w:proofErr w:type="spellEnd"/>
      <w:r w:rsidRPr="00832F4D">
        <w:rPr>
          <w:rFonts w:ascii="微软雅黑" w:eastAsia="微软雅黑" w:hAnsi="微软雅黑" w:cs="宋体" w:hint="eastAsia"/>
          <w:color w:val="121212"/>
          <w:kern w:val="0"/>
          <w:sz w:val="27"/>
          <w:szCs w:val="27"/>
        </w:rPr>
        <w:t>命令为时钟沿的出现指定了一个窗口。时钟边沿时序的不确定性将考虑多个因素，例如时钟周期抖动（jitter）和用于时序验证的额外裕量（slack）。每个实际的时钟源都有一定的抖动量，即一个时间窗口，在该窗口内都可能会出现时钟沿。时钟周期抖动取决于所使用的时钟发生器的类型。实际上是不存在理想时钟的，也就是说，所有时钟都具有一定的抖动量，并且在指定时钟不确定度（clock uncertainty）时应包括时钟周期抖动。</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在时钟树被实现（implement）之前，时钟不确定度还必须包括预期的时钟偏斜。</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可以为建立时间（setup time）检查和保持时间（hold time）检查指定不同的时钟不确定度。保持时间检查不需要将时钟抖动包括在内，因此通常为保持时间检查指定较小的时钟不确定度。</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lastRenderedPageBreak/>
        <w:t>如下图2-16所示是时钟不确定度为250ps的建立时间检查。图2-16（b）揭示了时钟不确定度是如何从逻辑传播到下一个触发器的耗时中消去的，这相当于要验证设计能够以更高的频率运行。</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711825" cy="3324860"/>
            <wp:effectExtent l="0" t="0" r="3175" b="8890"/>
            <wp:docPr id="8" name="图片 8" descr="https://pic2.zhimg.com/80/v2-48609c4e609f654f7f3f14b5ef98cd3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2.zhimg.com/80/v2-48609c4e609f654f7f3f14b5ef98cd3d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825" cy="3324860"/>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图2-16</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如上所述，</w:t>
      </w:r>
      <w:proofErr w:type="spellStart"/>
      <w:r w:rsidRPr="00832F4D">
        <w:rPr>
          <w:rFonts w:ascii="微软雅黑" w:eastAsia="微软雅黑" w:hAnsi="微软雅黑" w:cs="宋体" w:hint="eastAsia"/>
          <w:b/>
          <w:bCs/>
          <w:color w:val="121212"/>
          <w:kern w:val="0"/>
          <w:sz w:val="27"/>
          <w:szCs w:val="27"/>
        </w:rPr>
        <w:t>set_clock_uncertainty</w:t>
      </w:r>
      <w:proofErr w:type="spellEnd"/>
      <w:r w:rsidRPr="00832F4D">
        <w:rPr>
          <w:rFonts w:ascii="微软雅黑" w:eastAsia="微软雅黑" w:hAnsi="微软雅黑" w:cs="宋体" w:hint="eastAsia"/>
          <w:color w:val="121212"/>
          <w:kern w:val="0"/>
          <w:sz w:val="27"/>
          <w:szCs w:val="27"/>
        </w:rPr>
        <w:t>命令也可以用于建模任何额外时序裕量。例如，设计人员可以在设计过程中依据一定的悲观度而设置50ps的时序裕量，使用</w:t>
      </w:r>
      <w:proofErr w:type="spellStart"/>
      <w:r w:rsidRPr="00832F4D">
        <w:rPr>
          <w:rFonts w:ascii="微软雅黑" w:eastAsia="微软雅黑" w:hAnsi="微软雅黑" w:cs="宋体" w:hint="eastAsia"/>
          <w:b/>
          <w:bCs/>
          <w:color w:val="121212"/>
          <w:kern w:val="0"/>
          <w:sz w:val="27"/>
          <w:szCs w:val="27"/>
        </w:rPr>
        <w:t>set_clock_uncertainty</w:t>
      </w:r>
      <w:proofErr w:type="spellEnd"/>
      <w:r w:rsidRPr="00832F4D">
        <w:rPr>
          <w:rFonts w:ascii="微软雅黑" w:eastAsia="微软雅黑" w:hAnsi="微软雅黑" w:cs="宋体" w:hint="eastAsia"/>
          <w:color w:val="121212"/>
          <w:kern w:val="0"/>
          <w:sz w:val="27"/>
          <w:szCs w:val="27"/>
        </w:rPr>
        <w:t>命令时会将这个值加进去。</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总而言之，在实现时钟树之前，</w:t>
      </w:r>
      <w:proofErr w:type="spellStart"/>
      <w:r w:rsidRPr="00832F4D">
        <w:rPr>
          <w:rFonts w:ascii="微软雅黑" w:eastAsia="微软雅黑" w:hAnsi="微软雅黑" w:cs="宋体" w:hint="eastAsia"/>
          <w:b/>
          <w:bCs/>
          <w:color w:val="121212"/>
          <w:kern w:val="0"/>
          <w:sz w:val="27"/>
          <w:szCs w:val="27"/>
        </w:rPr>
        <w:t>set_clock_uncertainty</w:t>
      </w:r>
      <w:proofErr w:type="spellEnd"/>
      <w:r w:rsidRPr="00832F4D">
        <w:rPr>
          <w:rFonts w:ascii="微软雅黑" w:eastAsia="微软雅黑" w:hAnsi="微软雅黑" w:cs="宋体" w:hint="eastAsia"/>
          <w:color w:val="121212"/>
          <w:kern w:val="0"/>
          <w:sz w:val="27"/>
          <w:szCs w:val="27"/>
        </w:rPr>
        <w:t>命令指定的值将包括时钟抖动、时钟偏斜估计值以及额外悲观度。</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832F4D">
        <w:rPr>
          <w:rFonts w:ascii="微软雅黑" w:eastAsia="微软雅黑" w:hAnsi="微软雅黑" w:cs="宋体" w:hint="eastAsia"/>
          <w:b/>
          <w:bCs/>
          <w:color w:val="121212"/>
          <w:kern w:val="0"/>
          <w:sz w:val="27"/>
          <w:szCs w:val="27"/>
        </w:rPr>
        <w:t>set_clock_latency</w:t>
      </w:r>
      <w:proofErr w:type="spellEnd"/>
      <w:r w:rsidRPr="00832F4D">
        <w:rPr>
          <w:rFonts w:ascii="微软雅黑" w:eastAsia="微软雅黑" w:hAnsi="微软雅黑" w:cs="宋体" w:hint="eastAsia"/>
          <w:color w:val="121212"/>
          <w:kern w:val="0"/>
          <w:sz w:val="27"/>
          <w:szCs w:val="27"/>
        </w:rPr>
        <w:t> 2.0 [</w:t>
      </w:r>
      <w:proofErr w:type="spellStart"/>
      <w:r w:rsidRPr="00832F4D">
        <w:rPr>
          <w:rFonts w:ascii="微软雅黑" w:eastAsia="微软雅黑" w:hAnsi="微软雅黑" w:cs="宋体" w:hint="eastAsia"/>
          <w:b/>
          <w:bCs/>
          <w:color w:val="121212"/>
          <w:kern w:val="0"/>
          <w:sz w:val="27"/>
          <w:szCs w:val="27"/>
        </w:rPr>
        <w:t>get_clocks</w:t>
      </w:r>
      <w:proofErr w:type="spellEnd"/>
      <w:r w:rsidRPr="00832F4D">
        <w:rPr>
          <w:rFonts w:ascii="微软雅黑" w:eastAsia="微软雅黑" w:hAnsi="微软雅黑" w:cs="宋体" w:hint="eastAsia"/>
          <w:color w:val="121212"/>
          <w:kern w:val="0"/>
          <w:sz w:val="27"/>
          <w:szCs w:val="27"/>
        </w:rPr>
        <w:t xml:space="preserve"> USBCLK] </w:t>
      </w:r>
      <w:r w:rsidRPr="00832F4D">
        <w:rPr>
          <w:rFonts w:ascii="MS Gothic" w:eastAsia="MS Gothic" w:hAnsi="MS Gothic" w:cs="MS Gothic" w:hint="eastAsia"/>
          <w:color w:val="121212"/>
          <w:kern w:val="0"/>
          <w:sz w:val="27"/>
          <w:szCs w:val="27"/>
        </w:rPr>
        <w:t>​</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832F4D">
        <w:rPr>
          <w:rFonts w:ascii="微软雅黑" w:eastAsia="微软雅黑" w:hAnsi="微软雅黑" w:cs="宋体" w:hint="eastAsia"/>
          <w:b/>
          <w:bCs/>
          <w:color w:val="121212"/>
          <w:kern w:val="0"/>
          <w:sz w:val="27"/>
          <w:szCs w:val="27"/>
        </w:rPr>
        <w:t>set_clock_uncertainty</w:t>
      </w:r>
      <w:proofErr w:type="spellEnd"/>
      <w:r w:rsidRPr="00832F4D">
        <w:rPr>
          <w:rFonts w:ascii="微软雅黑" w:eastAsia="微软雅黑" w:hAnsi="微软雅黑" w:cs="宋体" w:hint="eastAsia"/>
          <w:color w:val="121212"/>
          <w:kern w:val="0"/>
          <w:sz w:val="27"/>
          <w:szCs w:val="27"/>
        </w:rPr>
        <w:t> 0.2 [</w:t>
      </w:r>
      <w:proofErr w:type="spellStart"/>
      <w:r w:rsidRPr="00832F4D">
        <w:rPr>
          <w:rFonts w:ascii="微软雅黑" w:eastAsia="微软雅黑" w:hAnsi="微软雅黑" w:cs="宋体" w:hint="eastAsia"/>
          <w:b/>
          <w:bCs/>
          <w:color w:val="121212"/>
          <w:kern w:val="0"/>
          <w:sz w:val="27"/>
          <w:szCs w:val="27"/>
        </w:rPr>
        <w:t>get_clocks</w:t>
      </w:r>
      <w:proofErr w:type="spellEnd"/>
      <w:r w:rsidRPr="00832F4D">
        <w:rPr>
          <w:rFonts w:ascii="微软雅黑" w:eastAsia="微软雅黑" w:hAnsi="微软雅黑" w:cs="宋体" w:hint="eastAsia"/>
          <w:color w:val="121212"/>
          <w:kern w:val="0"/>
          <w:sz w:val="27"/>
          <w:szCs w:val="27"/>
        </w:rPr>
        <w:t> USBCLK]</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lastRenderedPageBreak/>
        <w:t>上面这条命令中200ps的时钟不确定度可能是由50ps时钟抖动、100ps时钟偏斜以及50ps的额外悲观</w:t>
      </w:r>
      <w:proofErr w:type="gramStart"/>
      <w:r w:rsidRPr="00832F4D">
        <w:rPr>
          <w:rFonts w:ascii="微软雅黑" w:eastAsia="微软雅黑" w:hAnsi="微软雅黑" w:cs="宋体" w:hint="eastAsia"/>
          <w:color w:val="121212"/>
          <w:kern w:val="0"/>
          <w:sz w:val="27"/>
          <w:szCs w:val="27"/>
        </w:rPr>
        <w:t>度组成</w:t>
      </w:r>
      <w:proofErr w:type="gramEnd"/>
      <w:r w:rsidRPr="00832F4D">
        <w:rPr>
          <w:rFonts w:ascii="微软雅黑" w:eastAsia="微软雅黑" w:hAnsi="微软雅黑" w:cs="宋体" w:hint="eastAsia"/>
          <w:color w:val="121212"/>
          <w:kern w:val="0"/>
          <w:sz w:val="27"/>
          <w:szCs w:val="27"/>
        </w:rPr>
        <w:t>的。</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随后我们将看到</w:t>
      </w:r>
      <w:proofErr w:type="spellStart"/>
      <w:r w:rsidRPr="00832F4D">
        <w:rPr>
          <w:rFonts w:ascii="微软雅黑" w:eastAsia="微软雅黑" w:hAnsi="微软雅黑" w:cs="宋体" w:hint="eastAsia"/>
          <w:b/>
          <w:bCs/>
          <w:color w:val="121212"/>
          <w:kern w:val="0"/>
          <w:sz w:val="27"/>
          <w:szCs w:val="27"/>
        </w:rPr>
        <w:t>set_clock_uncertainty</w:t>
      </w:r>
      <w:proofErr w:type="spellEnd"/>
      <w:r w:rsidRPr="00832F4D">
        <w:rPr>
          <w:rFonts w:ascii="微软雅黑" w:eastAsia="微软雅黑" w:hAnsi="微软雅黑" w:cs="宋体" w:hint="eastAsia"/>
          <w:color w:val="121212"/>
          <w:kern w:val="0"/>
          <w:sz w:val="27"/>
          <w:szCs w:val="27"/>
        </w:rPr>
        <w:t>这条命令是如何影响建立时间和保持时间检查的，我们最好能够将时钟不确定度视为最终计算时序裕量（slack）的补偿（offset）。</w:t>
      </w:r>
    </w:p>
    <w:p w:rsidR="00832F4D" w:rsidRPr="00832F4D" w:rsidRDefault="00832F4D" w:rsidP="00832F4D">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32F4D">
        <w:rPr>
          <w:rFonts w:ascii="inherit" w:eastAsia="微软雅黑" w:hAnsi="inherit" w:cs="宋体"/>
          <w:b/>
          <w:bCs/>
          <w:color w:val="121212"/>
          <w:kern w:val="0"/>
          <w:sz w:val="32"/>
          <w:szCs w:val="32"/>
        </w:rPr>
        <w:t xml:space="preserve">2.7 </w:t>
      </w:r>
      <w:r w:rsidRPr="00832F4D">
        <w:rPr>
          <w:rFonts w:ascii="inherit" w:eastAsia="微软雅黑" w:hAnsi="inherit" w:cs="宋体"/>
          <w:b/>
          <w:bCs/>
          <w:color w:val="121212"/>
          <w:kern w:val="0"/>
          <w:sz w:val="32"/>
          <w:szCs w:val="32"/>
        </w:rPr>
        <w:t>时序</w:t>
      </w:r>
      <w:proofErr w:type="gramStart"/>
      <w:r w:rsidRPr="00832F4D">
        <w:rPr>
          <w:rFonts w:ascii="inherit" w:eastAsia="微软雅黑" w:hAnsi="inherit" w:cs="宋体"/>
          <w:b/>
          <w:bCs/>
          <w:color w:val="121212"/>
          <w:kern w:val="0"/>
          <w:sz w:val="32"/>
          <w:szCs w:val="32"/>
        </w:rPr>
        <w:t>弧</w:t>
      </w:r>
      <w:proofErr w:type="gramEnd"/>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每个逻辑单元都有多个时序弧（timing arc）。像与门、或门、与非门、加法器这些组合逻辑单元，每个输入引脚到每个输出引脚都存在一条时序弧。而像触发器之类的时序逻辑单元除了有从时钟引脚到输出引脚的时序弧，还有相对于时钟引脚的数据引脚时序约束（timing constraint）。每个</w:t>
      </w:r>
      <w:proofErr w:type="gramStart"/>
      <w:r w:rsidRPr="00832F4D">
        <w:rPr>
          <w:rFonts w:ascii="微软雅黑" w:eastAsia="微软雅黑" w:hAnsi="微软雅黑" w:cs="宋体" w:hint="eastAsia"/>
          <w:color w:val="121212"/>
          <w:kern w:val="0"/>
          <w:sz w:val="27"/>
          <w:szCs w:val="27"/>
        </w:rPr>
        <w:t>时序弧都具有</w:t>
      </w:r>
      <w:proofErr w:type="gramEnd"/>
      <w:r w:rsidRPr="00832F4D">
        <w:rPr>
          <w:rFonts w:ascii="微软雅黑" w:eastAsia="微软雅黑" w:hAnsi="微软雅黑" w:cs="宋体" w:hint="eastAsia"/>
          <w:color w:val="121212"/>
          <w:kern w:val="0"/>
          <w:sz w:val="27"/>
          <w:szCs w:val="27"/>
        </w:rPr>
        <w:t>特定的时序敏感（timing sense），即输出如何针对输入的不同跳</w:t>
      </w:r>
      <w:proofErr w:type="gramStart"/>
      <w:r w:rsidRPr="00832F4D">
        <w:rPr>
          <w:rFonts w:ascii="微软雅黑" w:eastAsia="微软雅黑" w:hAnsi="微软雅黑" w:cs="宋体" w:hint="eastAsia"/>
          <w:color w:val="121212"/>
          <w:kern w:val="0"/>
          <w:sz w:val="27"/>
          <w:szCs w:val="27"/>
        </w:rPr>
        <w:t>变类型</w:t>
      </w:r>
      <w:proofErr w:type="gramEnd"/>
      <w:r w:rsidRPr="00832F4D">
        <w:rPr>
          <w:rFonts w:ascii="微软雅黑" w:eastAsia="微软雅黑" w:hAnsi="微软雅黑" w:cs="宋体" w:hint="eastAsia"/>
          <w:color w:val="121212"/>
          <w:kern w:val="0"/>
          <w:sz w:val="27"/>
          <w:szCs w:val="27"/>
        </w:rPr>
        <w:t>而变化。如果输入引脚上的</w:t>
      </w:r>
      <w:proofErr w:type="gramStart"/>
      <w:r w:rsidRPr="00832F4D">
        <w:rPr>
          <w:rFonts w:ascii="微软雅黑" w:eastAsia="微软雅黑" w:hAnsi="微软雅黑" w:cs="宋体" w:hint="eastAsia"/>
          <w:color w:val="121212"/>
          <w:kern w:val="0"/>
          <w:sz w:val="27"/>
          <w:szCs w:val="27"/>
        </w:rPr>
        <w:t>上升沿跳变</w:t>
      </w:r>
      <w:proofErr w:type="gramEnd"/>
      <w:r w:rsidRPr="00832F4D">
        <w:rPr>
          <w:rFonts w:ascii="微软雅黑" w:eastAsia="微软雅黑" w:hAnsi="微软雅黑" w:cs="宋体" w:hint="eastAsia"/>
          <w:color w:val="121212"/>
          <w:kern w:val="0"/>
          <w:sz w:val="27"/>
          <w:szCs w:val="27"/>
        </w:rPr>
        <w:t>导致输出引脚电平上升（或不变），而输入引脚上的</w:t>
      </w:r>
      <w:proofErr w:type="gramStart"/>
      <w:r w:rsidRPr="00832F4D">
        <w:rPr>
          <w:rFonts w:ascii="微软雅黑" w:eastAsia="微软雅黑" w:hAnsi="微软雅黑" w:cs="宋体" w:hint="eastAsia"/>
          <w:color w:val="121212"/>
          <w:kern w:val="0"/>
          <w:sz w:val="27"/>
          <w:szCs w:val="27"/>
        </w:rPr>
        <w:t>下降沿跳变</w:t>
      </w:r>
      <w:proofErr w:type="gramEnd"/>
      <w:r w:rsidRPr="00832F4D">
        <w:rPr>
          <w:rFonts w:ascii="微软雅黑" w:eastAsia="微软雅黑" w:hAnsi="微软雅黑" w:cs="宋体" w:hint="eastAsia"/>
          <w:color w:val="121212"/>
          <w:kern w:val="0"/>
          <w:sz w:val="27"/>
          <w:szCs w:val="27"/>
        </w:rPr>
        <w:t xml:space="preserve">导致输出引脚电平下降（或不变），则时序弧为正单边（positive </w:t>
      </w:r>
      <w:proofErr w:type="spellStart"/>
      <w:r w:rsidRPr="00832F4D">
        <w:rPr>
          <w:rFonts w:ascii="微软雅黑" w:eastAsia="微软雅黑" w:hAnsi="微软雅黑" w:cs="宋体" w:hint="eastAsia"/>
          <w:color w:val="121212"/>
          <w:kern w:val="0"/>
          <w:sz w:val="27"/>
          <w:szCs w:val="27"/>
        </w:rPr>
        <w:t>unate</w:t>
      </w:r>
      <w:proofErr w:type="spellEnd"/>
      <w:r w:rsidRPr="00832F4D">
        <w:rPr>
          <w:rFonts w:ascii="微软雅黑" w:eastAsia="微软雅黑" w:hAnsi="微软雅黑" w:cs="宋体" w:hint="eastAsia"/>
          <w:color w:val="121212"/>
          <w:kern w:val="0"/>
          <w:sz w:val="27"/>
          <w:szCs w:val="27"/>
        </w:rPr>
        <w:t>）类型。 例如,与门和或门的时序弧为正单边类型，如下图2-17（a）所示：</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023485" cy="4274820"/>
            <wp:effectExtent l="0" t="0" r="5715" b="0"/>
            <wp:docPr id="7" name="图片 7" descr="https://pic2.zhimg.com/80/v2-89d9671135e476cca5b55076bca7388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2.zhimg.com/80/v2-89d9671135e476cca5b55076bca73889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3485" cy="4274820"/>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图2-17</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如果输入引脚上的</w:t>
      </w:r>
      <w:proofErr w:type="gramStart"/>
      <w:r w:rsidRPr="00832F4D">
        <w:rPr>
          <w:rFonts w:ascii="微软雅黑" w:eastAsia="微软雅黑" w:hAnsi="微软雅黑" w:cs="宋体" w:hint="eastAsia"/>
          <w:color w:val="121212"/>
          <w:kern w:val="0"/>
          <w:sz w:val="27"/>
          <w:szCs w:val="27"/>
        </w:rPr>
        <w:t>上升沿跳变</w:t>
      </w:r>
      <w:proofErr w:type="gramEnd"/>
      <w:r w:rsidRPr="00832F4D">
        <w:rPr>
          <w:rFonts w:ascii="微软雅黑" w:eastAsia="微软雅黑" w:hAnsi="微软雅黑" w:cs="宋体" w:hint="eastAsia"/>
          <w:color w:val="121212"/>
          <w:kern w:val="0"/>
          <w:sz w:val="27"/>
          <w:szCs w:val="27"/>
        </w:rPr>
        <w:t>导致输出引脚电平下降（或不变），而输入引脚上的</w:t>
      </w:r>
      <w:proofErr w:type="gramStart"/>
      <w:r w:rsidRPr="00832F4D">
        <w:rPr>
          <w:rFonts w:ascii="微软雅黑" w:eastAsia="微软雅黑" w:hAnsi="微软雅黑" w:cs="宋体" w:hint="eastAsia"/>
          <w:color w:val="121212"/>
          <w:kern w:val="0"/>
          <w:sz w:val="27"/>
          <w:szCs w:val="27"/>
        </w:rPr>
        <w:t>下降沿跳变</w:t>
      </w:r>
      <w:proofErr w:type="gramEnd"/>
      <w:r w:rsidRPr="00832F4D">
        <w:rPr>
          <w:rFonts w:ascii="微软雅黑" w:eastAsia="微软雅黑" w:hAnsi="微软雅黑" w:cs="宋体" w:hint="eastAsia"/>
          <w:color w:val="121212"/>
          <w:kern w:val="0"/>
          <w:sz w:val="27"/>
          <w:szCs w:val="27"/>
        </w:rPr>
        <w:t>导致输出引脚电平上升（或不变），则时序</w:t>
      </w:r>
      <w:proofErr w:type="gramStart"/>
      <w:r w:rsidRPr="00832F4D">
        <w:rPr>
          <w:rFonts w:ascii="微软雅黑" w:eastAsia="微软雅黑" w:hAnsi="微软雅黑" w:cs="宋体" w:hint="eastAsia"/>
          <w:color w:val="121212"/>
          <w:kern w:val="0"/>
          <w:sz w:val="27"/>
          <w:szCs w:val="27"/>
        </w:rPr>
        <w:t>弧</w:t>
      </w:r>
      <w:proofErr w:type="gramEnd"/>
      <w:r w:rsidRPr="00832F4D">
        <w:rPr>
          <w:rFonts w:ascii="微软雅黑" w:eastAsia="微软雅黑" w:hAnsi="微软雅黑" w:cs="宋体" w:hint="eastAsia"/>
          <w:color w:val="121212"/>
          <w:kern w:val="0"/>
          <w:sz w:val="27"/>
          <w:szCs w:val="27"/>
        </w:rPr>
        <w:t xml:space="preserve">为负单边（negative </w:t>
      </w:r>
      <w:proofErr w:type="spellStart"/>
      <w:r w:rsidRPr="00832F4D">
        <w:rPr>
          <w:rFonts w:ascii="微软雅黑" w:eastAsia="微软雅黑" w:hAnsi="微软雅黑" w:cs="宋体" w:hint="eastAsia"/>
          <w:color w:val="121212"/>
          <w:kern w:val="0"/>
          <w:sz w:val="27"/>
          <w:szCs w:val="27"/>
        </w:rPr>
        <w:t>unate</w:t>
      </w:r>
      <w:proofErr w:type="spellEnd"/>
      <w:r w:rsidRPr="00832F4D">
        <w:rPr>
          <w:rFonts w:ascii="微软雅黑" w:eastAsia="微软雅黑" w:hAnsi="微软雅黑" w:cs="宋体" w:hint="eastAsia"/>
          <w:color w:val="121212"/>
          <w:kern w:val="0"/>
          <w:sz w:val="27"/>
          <w:szCs w:val="27"/>
        </w:rPr>
        <w:t>）类型。例如，与非门和或非门的时序</w:t>
      </w:r>
      <w:proofErr w:type="gramStart"/>
      <w:r w:rsidRPr="00832F4D">
        <w:rPr>
          <w:rFonts w:ascii="微软雅黑" w:eastAsia="微软雅黑" w:hAnsi="微软雅黑" w:cs="宋体" w:hint="eastAsia"/>
          <w:color w:val="121212"/>
          <w:kern w:val="0"/>
          <w:sz w:val="27"/>
          <w:szCs w:val="27"/>
        </w:rPr>
        <w:t>弧</w:t>
      </w:r>
      <w:proofErr w:type="gramEnd"/>
      <w:r w:rsidRPr="00832F4D">
        <w:rPr>
          <w:rFonts w:ascii="微软雅黑" w:eastAsia="微软雅黑" w:hAnsi="微软雅黑" w:cs="宋体" w:hint="eastAsia"/>
          <w:color w:val="121212"/>
          <w:kern w:val="0"/>
          <w:sz w:val="27"/>
          <w:szCs w:val="27"/>
        </w:rPr>
        <w:t>为负单边类型，如上图2-17（b）所示。</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在非单边（non-</w:t>
      </w:r>
      <w:proofErr w:type="spellStart"/>
      <w:r w:rsidRPr="00832F4D">
        <w:rPr>
          <w:rFonts w:ascii="微软雅黑" w:eastAsia="微软雅黑" w:hAnsi="微软雅黑" w:cs="宋体" w:hint="eastAsia"/>
          <w:color w:val="121212"/>
          <w:kern w:val="0"/>
          <w:sz w:val="27"/>
          <w:szCs w:val="27"/>
        </w:rPr>
        <w:t>unate</w:t>
      </w:r>
      <w:proofErr w:type="spellEnd"/>
      <w:r w:rsidRPr="00832F4D">
        <w:rPr>
          <w:rFonts w:ascii="微软雅黑" w:eastAsia="微软雅黑" w:hAnsi="微软雅黑" w:cs="宋体" w:hint="eastAsia"/>
          <w:color w:val="121212"/>
          <w:kern w:val="0"/>
          <w:sz w:val="27"/>
          <w:szCs w:val="27"/>
        </w:rPr>
        <w:t>）时序弧中，仅仅从一个输入引脚的跳变方向是无法确定输出引脚电平将如何跳变的，还要取决于其他输入引脚的状态。例如，异或门中的时序</w:t>
      </w:r>
      <w:proofErr w:type="gramStart"/>
      <w:r w:rsidRPr="00832F4D">
        <w:rPr>
          <w:rFonts w:ascii="微软雅黑" w:eastAsia="微软雅黑" w:hAnsi="微软雅黑" w:cs="宋体" w:hint="eastAsia"/>
          <w:color w:val="121212"/>
          <w:kern w:val="0"/>
          <w:sz w:val="27"/>
          <w:szCs w:val="27"/>
        </w:rPr>
        <w:t>弧</w:t>
      </w:r>
      <w:proofErr w:type="gramEnd"/>
      <w:r w:rsidRPr="00832F4D">
        <w:rPr>
          <w:rFonts w:ascii="微软雅黑" w:eastAsia="微软雅黑" w:hAnsi="微软雅黑" w:cs="宋体" w:hint="eastAsia"/>
          <w:color w:val="121212"/>
          <w:kern w:val="0"/>
          <w:sz w:val="27"/>
          <w:szCs w:val="27"/>
        </w:rPr>
        <w:t>是非单边时序弧，如上图2-17（c）所示。</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lastRenderedPageBreak/>
        <w:t>单边性（</w:t>
      </w:r>
      <w:proofErr w:type="spellStart"/>
      <w:r w:rsidRPr="00832F4D">
        <w:rPr>
          <w:rFonts w:ascii="微软雅黑" w:eastAsia="微软雅黑" w:hAnsi="微软雅黑" w:cs="宋体" w:hint="eastAsia"/>
          <w:color w:val="121212"/>
          <w:kern w:val="0"/>
          <w:sz w:val="27"/>
          <w:szCs w:val="27"/>
        </w:rPr>
        <w:t>unateness</w:t>
      </w:r>
      <w:proofErr w:type="spellEnd"/>
      <w:r w:rsidRPr="00832F4D">
        <w:rPr>
          <w:rFonts w:ascii="微软雅黑" w:eastAsia="微软雅黑" w:hAnsi="微软雅黑" w:cs="宋体" w:hint="eastAsia"/>
          <w:color w:val="121212"/>
          <w:kern w:val="0"/>
          <w:sz w:val="27"/>
          <w:szCs w:val="27"/>
        </w:rPr>
        <w:t>）对于时序很重要，因为它指定了输入引脚上电平跳</w:t>
      </w:r>
      <w:proofErr w:type="gramStart"/>
      <w:r w:rsidRPr="00832F4D">
        <w:rPr>
          <w:rFonts w:ascii="微软雅黑" w:eastAsia="微软雅黑" w:hAnsi="微软雅黑" w:cs="宋体" w:hint="eastAsia"/>
          <w:color w:val="121212"/>
          <w:kern w:val="0"/>
          <w:sz w:val="27"/>
          <w:szCs w:val="27"/>
        </w:rPr>
        <w:t>变沿将</w:t>
      </w:r>
      <w:proofErr w:type="gramEnd"/>
      <w:r w:rsidRPr="00832F4D">
        <w:rPr>
          <w:rFonts w:ascii="微软雅黑" w:eastAsia="微软雅黑" w:hAnsi="微软雅黑" w:cs="宋体" w:hint="eastAsia"/>
          <w:color w:val="121212"/>
          <w:kern w:val="0"/>
          <w:sz w:val="27"/>
          <w:szCs w:val="27"/>
        </w:rPr>
        <w:t>如何通过逻辑单元传播以及将如何出现在逻辑单元的输出引脚上。</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可以利用时序弧的非单边性（如异或门）来反转时钟的极性（polarity）。如下图2-18所示，如果输入POLCTRL为逻辑0，则单元UXOR0的输出上的时钟DDRCLK具有与输入时钟MEMCLK相同的极性。如果POLCTRL为逻辑1，则单元UXOR0的输出时钟的极性与输入时钟MEMCLK的极性相反。</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761865" cy="3443605"/>
            <wp:effectExtent l="0" t="0" r="635" b="4445"/>
            <wp:docPr id="6" name="图片 6" descr="https://pic2.zhimg.com/80/v2-3f99b501c3bc3225b3df9e7c83298e4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2.zhimg.com/80/v2-3f99b501c3bc3225b3df9e7c83298e41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865" cy="3443605"/>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图2-18</w:t>
      </w:r>
    </w:p>
    <w:p w:rsidR="00832F4D" w:rsidRPr="00832F4D" w:rsidRDefault="00832F4D" w:rsidP="00832F4D">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32F4D">
        <w:rPr>
          <w:rFonts w:ascii="inherit" w:eastAsia="微软雅黑" w:hAnsi="inherit" w:cs="宋体"/>
          <w:b/>
          <w:bCs/>
          <w:color w:val="121212"/>
          <w:kern w:val="0"/>
          <w:sz w:val="32"/>
          <w:szCs w:val="32"/>
        </w:rPr>
        <w:t xml:space="preserve">2.8 </w:t>
      </w:r>
      <w:r w:rsidRPr="00832F4D">
        <w:rPr>
          <w:rFonts w:ascii="inherit" w:eastAsia="微软雅黑" w:hAnsi="inherit" w:cs="宋体"/>
          <w:b/>
          <w:bCs/>
          <w:color w:val="121212"/>
          <w:kern w:val="0"/>
          <w:sz w:val="32"/>
          <w:szCs w:val="32"/>
        </w:rPr>
        <w:t>最小与最大时序路径</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lastRenderedPageBreak/>
        <w:t>逻辑通过逻辑路径传播的总延迟称为路径延迟（path delay），包括了逻辑路径中经过各个逻辑单元（cell）和网络走线（net）的延迟。通常，逻辑想要传递到一个终点可能有不止一条逻辑路径可走，所经过的实际路径取决于逻辑路径上其他输入的状态。图2-19给出了一个例子，由于有多个到达逻辑终点的路径，因此可以得出到达逻辑终点的最大时序和最小时序，对应于最大时序和最小时序的路径分别称为最大路径和最小路径。两个节点之间的最大路径是指延迟最大的路径（也称为最长路径），同样，最小路径是指延迟最小的路径（也称为最短路径）。请注意，最长和最短是指路径上的累积延迟，而不是路径上的逻辑单元个数。</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712031" cy="2891916"/>
            <wp:effectExtent l="0" t="0" r="3175" b="3810"/>
            <wp:docPr id="5" name="图片 5" descr="https://pic3.zhimg.com/80/v2-cd6e801dc8d46b8ac0a01cfc4674130a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3.zhimg.com/80/v2-cd6e801dc8d46b8ac0a01cfc4674130a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2131" cy="2891967"/>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图2-19</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图2-19给出了两级触发器之间数据路径的示例。可以看到经过UNAND0、UBUF2、UOR2和UNAND6单元的路径是触发器UFF1和UFF3之间的最大路径，而经过UOR4和UNAND6单元的路径是触</w:t>
      </w:r>
      <w:r w:rsidRPr="00832F4D">
        <w:rPr>
          <w:rFonts w:ascii="微软雅黑" w:eastAsia="微软雅黑" w:hAnsi="微软雅黑" w:cs="宋体" w:hint="eastAsia"/>
          <w:color w:val="121212"/>
          <w:kern w:val="0"/>
          <w:sz w:val="27"/>
          <w:szCs w:val="27"/>
        </w:rPr>
        <w:lastRenderedPageBreak/>
        <w:t>发器UFF1和UFF3之间的最小路径。请注意，本例中所说的最小与最大时序路径都是基于终点是触发器UFF3的D引脚。</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通常也称最大路径为晚路径（late path），称最小路径为早路径（early path）。</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roofErr w:type="gramStart"/>
      <w:r w:rsidRPr="00832F4D">
        <w:rPr>
          <w:rFonts w:ascii="微软雅黑" w:eastAsia="微软雅黑" w:hAnsi="微软雅黑" w:cs="宋体" w:hint="eastAsia"/>
          <w:color w:val="121212"/>
          <w:kern w:val="0"/>
          <w:sz w:val="27"/>
          <w:szCs w:val="27"/>
        </w:rPr>
        <w:t>当考虑</w:t>
      </w:r>
      <w:proofErr w:type="gramEnd"/>
      <w:r w:rsidRPr="00832F4D">
        <w:rPr>
          <w:rFonts w:ascii="微软雅黑" w:eastAsia="微软雅黑" w:hAnsi="微软雅黑" w:cs="宋体" w:hint="eastAsia"/>
          <w:color w:val="121212"/>
          <w:kern w:val="0"/>
          <w:sz w:val="27"/>
          <w:szCs w:val="27"/>
        </w:rPr>
        <w:t>从UFF1到UFF3这样的从触发器到触发器的路径时，其中一个触发器发起（launch）数据，另一个触发器捕获（capture）数据。在这种情况下，由于UFF1发起数据，因此UFF1被称为发起触发器（launch flip-flop），由于UFF3捕获数据，因此UFF3被称为捕获触发器（capture flip-flop）。请注意，“发起”和“触发”不是绝对的，一定是相对于某一条时序路径才能决定触发器到底是发起数据还是捕获数据。例如，UFF3发起的数据如果被下一级触发器捕获了，那么在那条时序路径中UFF3则变为了发起触发器。</w:t>
      </w:r>
    </w:p>
    <w:p w:rsidR="00832F4D" w:rsidRPr="00832F4D" w:rsidRDefault="00832F4D" w:rsidP="00832F4D">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32F4D">
        <w:rPr>
          <w:rFonts w:ascii="inherit" w:eastAsia="微软雅黑" w:hAnsi="inherit" w:cs="宋体"/>
          <w:b/>
          <w:bCs/>
          <w:color w:val="121212"/>
          <w:kern w:val="0"/>
          <w:sz w:val="32"/>
          <w:szCs w:val="32"/>
        </w:rPr>
        <w:t xml:space="preserve">2.9 </w:t>
      </w:r>
      <w:r w:rsidRPr="00832F4D">
        <w:rPr>
          <w:rFonts w:ascii="inherit" w:eastAsia="微软雅黑" w:hAnsi="inherit" w:cs="宋体"/>
          <w:b/>
          <w:bCs/>
          <w:color w:val="121212"/>
          <w:kern w:val="0"/>
          <w:sz w:val="32"/>
          <w:szCs w:val="32"/>
        </w:rPr>
        <w:t>时钟域</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在同步逻辑设计中，周期性的时钟信号将计算出的新数据锁存到触发器中。新的输入数据基于的是前一个时钟周期的触发器值，因此锁存到的数据将被用于计算下一个时钟周期的数据。</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一个时钟通常驱动许多触发器，由同一时钟驱动的一组触发器称为其时钟域（clock domain）。在典型的设计中，可能有多个时钟域。例如，</w:t>
      </w:r>
      <w:r w:rsidRPr="00832F4D">
        <w:rPr>
          <w:rFonts w:ascii="微软雅黑" w:eastAsia="微软雅黑" w:hAnsi="微软雅黑" w:cs="宋体" w:hint="eastAsia"/>
          <w:color w:val="121212"/>
          <w:kern w:val="0"/>
          <w:sz w:val="27"/>
          <w:szCs w:val="27"/>
        </w:rPr>
        <w:lastRenderedPageBreak/>
        <w:t>USBCLK驱动了200个触发器，而时钟MEMCLK驱动了1000个触发器，如图2-20所示。在此示例中，我们称有两个时钟域。</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355249" cy="2057702"/>
            <wp:effectExtent l="0" t="0" r="0" b="0"/>
            <wp:docPr id="4" name="图片 4" descr="https://pic1.zhimg.com/80/v2-5070e0f3e5f8499854378e512f4c56d8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1.zhimg.com/80/v2-5070e0f3e5f8499854378e512f4c56d8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5793" cy="2057911"/>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图2-20</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需要关注一个问题：两个时钟域是相关的还是彼此独立的？答案取决于是否存在一条从一个时钟域开始并在另一时钟</w:t>
      </w:r>
      <w:proofErr w:type="gramStart"/>
      <w:r w:rsidRPr="00832F4D">
        <w:rPr>
          <w:rFonts w:ascii="微软雅黑" w:eastAsia="微软雅黑" w:hAnsi="微软雅黑" w:cs="宋体" w:hint="eastAsia"/>
          <w:color w:val="121212"/>
          <w:kern w:val="0"/>
          <w:sz w:val="27"/>
          <w:szCs w:val="27"/>
        </w:rPr>
        <w:t>域结束</w:t>
      </w:r>
      <w:proofErr w:type="gramEnd"/>
      <w:r w:rsidRPr="00832F4D">
        <w:rPr>
          <w:rFonts w:ascii="微软雅黑" w:eastAsia="微软雅黑" w:hAnsi="微软雅黑" w:cs="宋体" w:hint="eastAsia"/>
          <w:color w:val="121212"/>
          <w:kern w:val="0"/>
          <w:sz w:val="27"/>
          <w:szCs w:val="27"/>
        </w:rPr>
        <w:t>的数据路径，如果没有这样的路径，我们可以肯定地说这两个时钟域彼此独立，这意味着没有时序路径从一个时钟域开始而在另一时钟域结束。</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569063" cy="1675380"/>
            <wp:effectExtent l="0" t="0" r="0" b="1270"/>
            <wp:docPr id="3" name="图片 3" descr="https://pic4.zhimg.com/80/v2-590e76815ceb15c697610d14515a31a7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4.zhimg.com/80/v2-590e76815ceb15c697610d14515a31a7_720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9481" cy="1675506"/>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图2-21</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若存在跨时钟域的数据路径（如图2-21所示），则必须确定这些路径是否为真实（real）路径。例如，一个两倍频时钟驱动的触发器发起数</w:t>
      </w:r>
      <w:r w:rsidRPr="00832F4D">
        <w:rPr>
          <w:rFonts w:ascii="微软雅黑" w:eastAsia="微软雅黑" w:hAnsi="微软雅黑" w:cs="宋体" w:hint="eastAsia"/>
          <w:color w:val="121212"/>
          <w:kern w:val="0"/>
          <w:sz w:val="27"/>
          <w:szCs w:val="27"/>
        </w:rPr>
        <w:lastRenderedPageBreak/>
        <w:t>据，再由一倍频时钟驱动的触发器捕获数据，这条路径就是一条真实路径。伪路径（false path）的一个例子是设计人员将时钟同步器（clock synchronizer）逻辑明确放置在两个时钟域之间。在这种情况下，即使好像存在从一个</w:t>
      </w:r>
      <w:proofErr w:type="gramStart"/>
      <w:r w:rsidRPr="00832F4D">
        <w:rPr>
          <w:rFonts w:ascii="微软雅黑" w:eastAsia="微软雅黑" w:hAnsi="微软雅黑" w:cs="宋体" w:hint="eastAsia"/>
          <w:color w:val="121212"/>
          <w:kern w:val="0"/>
          <w:sz w:val="27"/>
          <w:szCs w:val="27"/>
        </w:rPr>
        <w:t>时钟域到下</w:t>
      </w:r>
      <w:proofErr w:type="gramEnd"/>
      <w:r w:rsidRPr="00832F4D">
        <w:rPr>
          <w:rFonts w:ascii="微软雅黑" w:eastAsia="微软雅黑" w:hAnsi="微软雅黑" w:cs="宋体" w:hint="eastAsia"/>
          <w:color w:val="121212"/>
          <w:kern w:val="0"/>
          <w:sz w:val="27"/>
          <w:szCs w:val="27"/>
        </w:rPr>
        <w:t>一时钟域的时序路径，但这也不是真实的时序路径，因为数据没有被约束要在一个时钟周期之内通过同步器逻辑传播。这样的路径称为伪路径（不是真实的），因为是由时钟同步器来确保数据正确地从一个时钟域传递到另一个时钟域。可以使用</w:t>
      </w:r>
      <w:proofErr w:type="spellStart"/>
      <w:r w:rsidRPr="00832F4D">
        <w:rPr>
          <w:rFonts w:ascii="微软雅黑" w:eastAsia="微软雅黑" w:hAnsi="微软雅黑" w:cs="宋体" w:hint="eastAsia"/>
          <w:b/>
          <w:bCs/>
          <w:color w:val="121212"/>
          <w:kern w:val="0"/>
          <w:sz w:val="27"/>
          <w:szCs w:val="27"/>
        </w:rPr>
        <w:t>set_false_path</w:t>
      </w:r>
      <w:proofErr w:type="spellEnd"/>
      <w:r w:rsidRPr="00832F4D">
        <w:rPr>
          <w:rFonts w:ascii="微软雅黑" w:eastAsia="微软雅黑" w:hAnsi="微软雅黑" w:cs="宋体" w:hint="eastAsia"/>
          <w:color w:val="121212"/>
          <w:kern w:val="0"/>
          <w:sz w:val="27"/>
          <w:szCs w:val="27"/>
        </w:rPr>
        <w:t>命令指定时钟域之间的伪路径，例如：</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832F4D">
        <w:rPr>
          <w:rFonts w:ascii="微软雅黑" w:eastAsia="微软雅黑" w:hAnsi="微软雅黑" w:cs="宋体" w:hint="eastAsia"/>
          <w:b/>
          <w:bCs/>
          <w:color w:val="121212"/>
          <w:kern w:val="0"/>
          <w:sz w:val="27"/>
          <w:szCs w:val="27"/>
        </w:rPr>
        <w:t>set_false_path</w:t>
      </w:r>
      <w:proofErr w:type="spellEnd"/>
      <w:r w:rsidRPr="00832F4D">
        <w:rPr>
          <w:rFonts w:ascii="微软雅黑" w:eastAsia="微软雅黑" w:hAnsi="微软雅黑" w:cs="宋体" w:hint="eastAsia"/>
          <w:b/>
          <w:bCs/>
          <w:color w:val="121212"/>
          <w:kern w:val="0"/>
          <w:sz w:val="27"/>
          <w:szCs w:val="27"/>
        </w:rPr>
        <w:t xml:space="preserve"> -from</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get_clocks</w:t>
      </w:r>
      <w:proofErr w:type="spellEnd"/>
      <w:r w:rsidRPr="00832F4D">
        <w:rPr>
          <w:rFonts w:ascii="微软雅黑" w:eastAsia="微软雅黑" w:hAnsi="微软雅黑" w:cs="宋体" w:hint="eastAsia"/>
          <w:color w:val="121212"/>
          <w:kern w:val="0"/>
          <w:sz w:val="27"/>
          <w:szCs w:val="27"/>
        </w:rPr>
        <w:t xml:space="preserve"> USBCLK] \ </w:t>
      </w:r>
      <w:r w:rsidRPr="00832F4D">
        <w:rPr>
          <w:rFonts w:ascii="MS Gothic" w:eastAsia="MS Gothic" w:hAnsi="MS Gothic" w:cs="MS Gothic" w:hint="eastAsia"/>
          <w:color w:val="121212"/>
          <w:kern w:val="0"/>
          <w:sz w:val="27"/>
          <w:szCs w:val="27"/>
        </w:rPr>
        <w:t>​</w:t>
      </w:r>
      <w:r w:rsidRPr="00832F4D">
        <w:rPr>
          <w:rFonts w:ascii="微软雅黑" w:eastAsia="微软雅黑" w:hAnsi="微软雅黑" w:cs="宋体" w:hint="eastAsia"/>
          <w:color w:val="121212"/>
          <w:kern w:val="0"/>
          <w:sz w:val="27"/>
          <w:szCs w:val="27"/>
        </w:rPr>
        <w:t> </w:t>
      </w:r>
      <w:r w:rsidRPr="00832F4D">
        <w:rPr>
          <w:rFonts w:ascii="微软雅黑" w:eastAsia="微软雅黑" w:hAnsi="微软雅黑" w:cs="宋体" w:hint="eastAsia"/>
          <w:b/>
          <w:bCs/>
          <w:color w:val="121212"/>
          <w:kern w:val="0"/>
          <w:sz w:val="27"/>
          <w:szCs w:val="27"/>
        </w:rPr>
        <w:t>-to</w:t>
      </w:r>
      <w:r w:rsidRPr="00832F4D">
        <w:rPr>
          <w:rFonts w:ascii="微软雅黑" w:eastAsia="微软雅黑" w:hAnsi="微软雅黑" w:cs="宋体" w:hint="eastAsia"/>
          <w:color w:val="121212"/>
          <w:kern w:val="0"/>
          <w:sz w:val="27"/>
          <w:szCs w:val="27"/>
        </w:rPr>
        <w:t> [</w:t>
      </w:r>
      <w:proofErr w:type="spellStart"/>
      <w:r w:rsidRPr="00832F4D">
        <w:rPr>
          <w:rFonts w:ascii="微软雅黑" w:eastAsia="微软雅黑" w:hAnsi="微软雅黑" w:cs="宋体" w:hint="eastAsia"/>
          <w:b/>
          <w:bCs/>
          <w:color w:val="121212"/>
          <w:kern w:val="0"/>
          <w:sz w:val="27"/>
          <w:szCs w:val="27"/>
        </w:rPr>
        <w:t>get_clocks</w:t>
      </w:r>
      <w:proofErr w:type="spellEnd"/>
      <w:r w:rsidRPr="00832F4D">
        <w:rPr>
          <w:rFonts w:ascii="微软雅黑" w:eastAsia="微软雅黑" w:hAnsi="微软雅黑" w:cs="宋体" w:hint="eastAsia"/>
          <w:color w:val="121212"/>
          <w:kern w:val="0"/>
          <w:sz w:val="27"/>
          <w:szCs w:val="27"/>
        </w:rPr>
        <w:t> MEMCLK]</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虽然无法从图2-21中看到，但实际出现跨时钟域的情况往往是双向的，即从USBCLK</w:t>
      </w:r>
      <w:proofErr w:type="gramStart"/>
      <w:r w:rsidRPr="00832F4D">
        <w:rPr>
          <w:rFonts w:ascii="微软雅黑" w:eastAsia="微软雅黑" w:hAnsi="微软雅黑" w:cs="宋体" w:hint="eastAsia"/>
          <w:color w:val="121212"/>
          <w:kern w:val="0"/>
          <w:sz w:val="27"/>
          <w:szCs w:val="27"/>
        </w:rPr>
        <w:t>时钟域到</w:t>
      </w:r>
      <w:proofErr w:type="gramEnd"/>
      <w:r w:rsidRPr="00832F4D">
        <w:rPr>
          <w:rFonts w:ascii="微软雅黑" w:eastAsia="微软雅黑" w:hAnsi="微软雅黑" w:cs="宋体" w:hint="eastAsia"/>
          <w:color w:val="121212"/>
          <w:kern w:val="0"/>
          <w:sz w:val="27"/>
          <w:szCs w:val="27"/>
        </w:rPr>
        <w:t>MEMCLK时钟域，以及从MEMCLK</w:t>
      </w:r>
      <w:proofErr w:type="gramStart"/>
      <w:r w:rsidRPr="00832F4D">
        <w:rPr>
          <w:rFonts w:ascii="微软雅黑" w:eastAsia="微软雅黑" w:hAnsi="微软雅黑" w:cs="宋体" w:hint="eastAsia"/>
          <w:color w:val="121212"/>
          <w:kern w:val="0"/>
          <w:sz w:val="27"/>
          <w:szCs w:val="27"/>
        </w:rPr>
        <w:t>时钟域到</w:t>
      </w:r>
      <w:proofErr w:type="gramEnd"/>
      <w:r w:rsidRPr="00832F4D">
        <w:rPr>
          <w:rFonts w:ascii="微软雅黑" w:eastAsia="微软雅黑" w:hAnsi="微软雅黑" w:cs="宋体" w:hint="eastAsia"/>
          <w:color w:val="121212"/>
          <w:kern w:val="0"/>
          <w:sz w:val="27"/>
          <w:szCs w:val="27"/>
        </w:rPr>
        <w:t>USBCLK时钟域，这两种情况都需要在STA中正确理解和处理。</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为什么要讨论时钟域之间的路径呢？通常，一个设计中会有多个时钟，并且时钟域之间可能有无数条路径。 分辨出哪些跨时钟域路径是真实的，哪些是伪路径，是时序验证工作的重要组成部分，这使得设计人员可以专注于验证真实的时序路径。</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图2-22给出了时钟域的另一个示例，多路复用器（multiplexer）根据设计的工作模式选择时钟源。虽然只有一个时钟域，但却有两个时钟，这两个时钟是互斥的，因为一次只有一个时钟处于有效状态。因此，在</w:t>
      </w:r>
      <w:r w:rsidRPr="00832F4D">
        <w:rPr>
          <w:rFonts w:ascii="微软雅黑" w:eastAsia="微软雅黑" w:hAnsi="微软雅黑" w:cs="宋体" w:hint="eastAsia"/>
          <w:color w:val="121212"/>
          <w:kern w:val="0"/>
          <w:sz w:val="27"/>
          <w:szCs w:val="27"/>
        </w:rPr>
        <w:lastRenderedPageBreak/>
        <w:t>这个例子中，USBCLK和USBCLKx2这两个时钟域之间永远不会存在时序路径（假定多路复用器的控制是静态的，并且设计中其余部分也不存在这两个时钟域之间的时序路径）。</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236845" cy="2921635"/>
            <wp:effectExtent l="0" t="0" r="1905" b="0"/>
            <wp:docPr id="2" name="图片 2" descr="https://pic2.zhimg.com/80/v2-066a7d80cf987dfc20864234d649241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2.zhimg.com/80/v2-066a7d80cf987dfc20864234d649241d_720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6845" cy="2921635"/>
                    </a:xfrm>
                    <a:prstGeom prst="rect">
                      <a:avLst/>
                    </a:prstGeom>
                    <a:noFill/>
                    <a:ln>
                      <a:noFill/>
                    </a:ln>
                  </pic:spPr>
                </pic:pic>
              </a:graphicData>
            </a:graphic>
          </wp:inline>
        </w:drawing>
      </w:r>
      <w:r w:rsidRPr="00832F4D">
        <w:rPr>
          <w:rFonts w:ascii="微软雅黑" w:eastAsia="微软雅黑" w:hAnsi="微软雅黑" w:cs="宋体" w:hint="eastAsia"/>
          <w:color w:val="121212"/>
          <w:kern w:val="0"/>
          <w:sz w:val="27"/>
          <w:szCs w:val="27"/>
        </w:rPr>
        <w:t>图2-22</w:t>
      </w:r>
    </w:p>
    <w:p w:rsidR="00832F4D" w:rsidRPr="00832F4D" w:rsidRDefault="00832F4D" w:rsidP="00832F4D">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32F4D">
        <w:rPr>
          <w:rFonts w:ascii="inherit" w:eastAsia="微软雅黑" w:hAnsi="inherit" w:cs="宋体"/>
          <w:b/>
          <w:bCs/>
          <w:color w:val="121212"/>
          <w:kern w:val="0"/>
          <w:sz w:val="32"/>
          <w:szCs w:val="32"/>
        </w:rPr>
        <w:t xml:space="preserve">2.10 </w:t>
      </w:r>
      <w:r w:rsidRPr="00832F4D">
        <w:rPr>
          <w:rFonts w:ascii="inherit" w:eastAsia="微软雅黑" w:hAnsi="inherit" w:cs="宋体"/>
          <w:b/>
          <w:bCs/>
          <w:color w:val="121212"/>
          <w:kern w:val="0"/>
          <w:sz w:val="32"/>
          <w:szCs w:val="32"/>
        </w:rPr>
        <w:t>工作条件</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静态时序分析通常是在特定的工作条件（operating condition）下执行的，工作条件定义为工艺（process）、电压（voltage）和温度（temperature）的组合，简称PVT。逻辑单元延迟和互连线的走线延迟是根据特定的工作条件计算的。</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半导体代工厂（foundry）为数字设计提供了3种加工工艺模型：慢速（slow）工艺模型，典型（typical）工艺模型和快速（fast）工艺模型，快速和慢速工艺模型代表了半导体代工厂加工的两个极端工艺角</w:t>
      </w:r>
      <w:r w:rsidRPr="00832F4D">
        <w:rPr>
          <w:rFonts w:ascii="微软雅黑" w:eastAsia="微软雅黑" w:hAnsi="微软雅黑" w:cs="宋体" w:hint="eastAsia"/>
          <w:color w:val="121212"/>
          <w:kern w:val="0"/>
          <w:sz w:val="27"/>
          <w:szCs w:val="27"/>
        </w:rPr>
        <w:lastRenderedPageBreak/>
        <w:t>（process corner）。对于稳健（robust）的设计，应该在极端加工工艺角以及温度和电源电压都比较极端的环境下对设计进行验证。图2-23（a）展示了逻辑单元延迟如何随工艺角变化；图2-23（b）展示了逻辑单元延迟如何随电源电压变化；图2-23（c）展示了逻辑单元延迟如何随温度变化。因此，为静态时序分析选择特定的工作条件是非常重要的。</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bookmarkStart w:id="0" w:name="_GoBack"/>
      <w:r>
        <w:rPr>
          <w:rFonts w:ascii="微软雅黑" w:eastAsia="微软雅黑" w:hAnsi="微软雅黑" w:cs="宋体"/>
          <w:noProof/>
          <w:color w:val="121212"/>
          <w:kern w:val="0"/>
          <w:sz w:val="27"/>
          <w:szCs w:val="27"/>
        </w:rPr>
        <w:drawing>
          <wp:inline distT="0" distB="0" distL="0" distR="0">
            <wp:extent cx="5817173" cy="4453246"/>
            <wp:effectExtent l="0" t="0" r="0" b="5080"/>
            <wp:docPr id="1" name="图片 1" descr="https://pic3.zhimg.com/80/v2-d28be4c789c1e86d5aaf8ed2984b7c8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c3.zhimg.com/80/v2-d28be4c789c1e86d5aaf8ed2984b7c86_720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7354" cy="4453384"/>
                    </a:xfrm>
                    <a:prstGeom prst="rect">
                      <a:avLst/>
                    </a:prstGeom>
                    <a:noFill/>
                    <a:ln>
                      <a:noFill/>
                    </a:ln>
                  </pic:spPr>
                </pic:pic>
              </a:graphicData>
            </a:graphic>
          </wp:inline>
        </w:drawing>
      </w:r>
      <w:bookmarkEnd w:id="0"/>
      <w:r w:rsidRPr="00832F4D">
        <w:rPr>
          <w:rFonts w:ascii="微软雅黑" w:eastAsia="微软雅黑" w:hAnsi="微软雅黑" w:cs="宋体" w:hint="eastAsia"/>
          <w:color w:val="121212"/>
          <w:kern w:val="0"/>
          <w:sz w:val="27"/>
          <w:szCs w:val="27"/>
        </w:rPr>
        <w:t>图2-23</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为STA选择合适的工作条件还需要考虑到可用的单元库（cell library），3种标准的工作条件如下所示：</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lastRenderedPageBreak/>
        <w:t>（1）</w:t>
      </w:r>
      <w:r w:rsidRPr="00832F4D">
        <w:rPr>
          <w:rFonts w:ascii="微软雅黑" w:eastAsia="微软雅黑" w:hAnsi="微软雅黑" w:cs="宋体" w:hint="eastAsia"/>
          <w:b/>
          <w:bCs/>
          <w:color w:val="121212"/>
          <w:kern w:val="0"/>
          <w:sz w:val="27"/>
          <w:szCs w:val="27"/>
        </w:rPr>
        <w:t>WCS</w:t>
      </w:r>
      <w:r w:rsidRPr="00832F4D">
        <w:rPr>
          <w:rFonts w:ascii="微软雅黑" w:eastAsia="微软雅黑" w:hAnsi="微软雅黑" w:cs="宋体" w:hint="eastAsia"/>
          <w:color w:val="121212"/>
          <w:kern w:val="0"/>
          <w:sz w:val="27"/>
          <w:szCs w:val="27"/>
        </w:rPr>
        <w:t>（Worst-Case Slow）：工艺慢（slow）、温度最高（例如125°C）并且电压最低（例如额定1.2V减去10％）。对于使用低电源的纳米技术，可能还有另一个最坏的情况：工艺慢、电压最低并且温度也最低。低温下的延迟并不总是小于高温下的延迟，这是因为对于纳米技术而言，相对于电源的器件阈值电压（</w:t>
      </w:r>
      <w:proofErr w:type="spellStart"/>
      <w:r w:rsidRPr="00832F4D">
        <w:rPr>
          <w:rFonts w:ascii="微软雅黑" w:eastAsia="微软雅黑" w:hAnsi="微软雅黑" w:cs="宋体" w:hint="eastAsia"/>
          <w:color w:val="121212"/>
          <w:kern w:val="0"/>
          <w:sz w:val="27"/>
          <w:szCs w:val="27"/>
        </w:rPr>
        <w:t>Vt</w:t>
      </w:r>
      <w:proofErr w:type="spellEnd"/>
      <w:r w:rsidRPr="00832F4D">
        <w:rPr>
          <w:rFonts w:ascii="微软雅黑" w:eastAsia="微软雅黑" w:hAnsi="微软雅黑" w:cs="宋体" w:hint="eastAsia"/>
          <w:color w:val="121212"/>
          <w:kern w:val="0"/>
          <w:sz w:val="27"/>
          <w:szCs w:val="27"/>
        </w:rPr>
        <w:t>）</w:t>
      </w:r>
      <w:proofErr w:type="gramStart"/>
      <w:r w:rsidRPr="00832F4D">
        <w:rPr>
          <w:rFonts w:ascii="微软雅黑" w:eastAsia="微软雅黑" w:hAnsi="微软雅黑" w:cs="宋体" w:hint="eastAsia"/>
          <w:color w:val="121212"/>
          <w:kern w:val="0"/>
          <w:sz w:val="27"/>
          <w:szCs w:val="27"/>
        </w:rPr>
        <w:t>裕度降低</w:t>
      </w:r>
      <w:proofErr w:type="gramEnd"/>
      <w:r w:rsidRPr="00832F4D">
        <w:rPr>
          <w:rFonts w:ascii="微软雅黑" w:eastAsia="微软雅黑" w:hAnsi="微软雅黑" w:cs="宋体" w:hint="eastAsia"/>
          <w:color w:val="121212"/>
          <w:kern w:val="0"/>
          <w:sz w:val="27"/>
          <w:szCs w:val="27"/>
        </w:rPr>
        <w:t>了。在这种低电源的情况下，负载较小的逻辑单元的延迟在低温下要高于在高温下的延迟。 对于高</w:t>
      </w:r>
      <w:proofErr w:type="spellStart"/>
      <w:r w:rsidRPr="00832F4D">
        <w:rPr>
          <w:rFonts w:ascii="微软雅黑" w:eastAsia="微软雅黑" w:hAnsi="微软雅黑" w:cs="宋体" w:hint="eastAsia"/>
          <w:color w:val="121212"/>
          <w:kern w:val="0"/>
          <w:sz w:val="27"/>
          <w:szCs w:val="27"/>
        </w:rPr>
        <w:t>Vt</w:t>
      </w:r>
      <w:proofErr w:type="spellEnd"/>
      <w:r w:rsidRPr="00832F4D">
        <w:rPr>
          <w:rFonts w:ascii="微软雅黑" w:eastAsia="微软雅黑" w:hAnsi="微软雅黑" w:cs="宋体" w:hint="eastAsia"/>
          <w:color w:val="121212"/>
          <w:kern w:val="0"/>
          <w:sz w:val="27"/>
          <w:szCs w:val="27"/>
        </w:rPr>
        <w:t>（较高阈值，较大延迟）甚至是标准</w:t>
      </w:r>
      <w:proofErr w:type="spellStart"/>
      <w:r w:rsidRPr="00832F4D">
        <w:rPr>
          <w:rFonts w:ascii="微软雅黑" w:eastAsia="微软雅黑" w:hAnsi="微软雅黑" w:cs="宋体" w:hint="eastAsia"/>
          <w:color w:val="121212"/>
          <w:kern w:val="0"/>
          <w:sz w:val="27"/>
          <w:szCs w:val="27"/>
        </w:rPr>
        <w:t>Vt</w:t>
      </w:r>
      <w:proofErr w:type="spellEnd"/>
      <w:r w:rsidRPr="00832F4D">
        <w:rPr>
          <w:rFonts w:ascii="微软雅黑" w:eastAsia="微软雅黑" w:hAnsi="微软雅黑" w:cs="宋体" w:hint="eastAsia"/>
          <w:color w:val="121212"/>
          <w:kern w:val="0"/>
          <w:sz w:val="27"/>
          <w:szCs w:val="27"/>
        </w:rPr>
        <w:t>（常规阈值，较低延迟）的单元，情况尤其如此。在较低温度下延迟增加的这种异常行为称为温度反转（temperature inversion），参见图2-23（c）。</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（2）</w:t>
      </w:r>
      <w:r w:rsidRPr="00832F4D">
        <w:rPr>
          <w:rFonts w:ascii="微软雅黑" w:eastAsia="微软雅黑" w:hAnsi="微软雅黑" w:cs="宋体" w:hint="eastAsia"/>
          <w:b/>
          <w:bCs/>
          <w:color w:val="121212"/>
          <w:kern w:val="0"/>
          <w:sz w:val="27"/>
          <w:szCs w:val="27"/>
        </w:rPr>
        <w:t>TYP</w:t>
      </w:r>
      <w:r w:rsidRPr="00832F4D">
        <w:rPr>
          <w:rFonts w:ascii="微软雅黑" w:eastAsia="微软雅黑" w:hAnsi="微软雅黑" w:cs="宋体" w:hint="eastAsia"/>
          <w:color w:val="121212"/>
          <w:kern w:val="0"/>
          <w:sz w:val="27"/>
          <w:szCs w:val="27"/>
        </w:rPr>
        <w:t>（Typical）：典型（typical）工艺，温度是额定值（例如25°C），电压是额定值（例如1.2V）。</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（3）</w:t>
      </w:r>
      <w:r w:rsidRPr="00832F4D">
        <w:rPr>
          <w:rFonts w:ascii="微软雅黑" w:eastAsia="微软雅黑" w:hAnsi="微软雅黑" w:cs="宋体" w:hint="eastAsia"/>
          <w:b/>
          <w:bCs/>
          <w:color w:val="121212"/>
          <w:kern w:val="0"/>
          <w:sz w:val="27"/>
          <w:szCs w:val="27"/>
        </w:rPr>
        <w:t>BCF</w:t>
      </w:r>
      <w:r w:rsidRPr="00832F4D">
        <w:rPr>
          <w:rFonts w:ascii="微软雅黑" w:eastAsia="微软雅黑" w:hAnsi="微软雅黑" w:cs="宋体" w:hint="eastAsia"/>
          <w:color w:val="121212"/>
          <w:kern w:val="0"/>
          <w:sz w:val="27"/>
          <w:szCs w:val="27"/>
        </w:rPr>
        <w:t>（Best-Case Fast）：工艺快（fast），温度最低（例如-40°C），电压最高（例如额定1.2V加10％）。</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功耗分析（power analysis）的工作条件通常不同于静态时序分析所使用的工作条件。 对于功耗分析，工作条件可能是：</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（1）</w:t>
      </w:r>
      <w:r w:rsidRPr="00832F4D">
        <w:rPr>
          <w:rFonts w:ascii="微软雅黑" w:eastAsia="微软雅黑" w:hAnsi="微软雅黑" w:cs="宋体" w:hint="eastAsia"/>
          <w:b/>
          <w:bCs/>
          <w:color w:val="121212"/>
          <w:kern w:val="0"/>
          <w:sz w:val="27"/>
          <w:szCs w:val="27"/>
        </w:rPr>
        <w:t>ML</w:t>
      </w:r>
      <w:r w:rsidRPr="00832F4D">
        <w:rPr>
          <w:rFonts w:ascii="微软雅黑" w:eastAsia="微软雅黑" w:hAnsi="微软雅黑" w:cs="宋体" w:hint="eastAsia"/>
          <w:color w:val="121212"/>
          <w:kern w:val="0"/>
          <w:sz w:val="27"/>
          <w:szCs w:val="27"/>
        </w:rPr>
        <w:t>（Maximal Leakage）：工艺快，温度最高（例如125°C），电压也最高（例如1.2V加10％）。该工作条件有最大的漏电功耗（leakage power），对于大多数设计，也有着最大的有效功耗（active power）。</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lastRenderedPageBreak/>
        <w:t>（2）</w:t>
      </w:r>
      <w:r w:rsidRPr="00832F4D">
        <w:rPr>
          <w:rFonts w:ascii="微软雅黑" w:eastAsia="微软雅黑" w:hAnsi="微软雅黑" w:cs="宋体" w:hint="eastAsia"/>
          <w:b/>
          <w:bCs/>
          <w:color w:val="121212"/>
          <w:kern w:val="0"/>
          <w:sz w:val="27"/>
          <w:szCs w:val="27"/>
        </w:rPr>
        <w:t>TL</w:t>
      </w:r>
      <w:r w:rsidRPr="00832F4D">
        <w:rPr>
          <w:rFonts w:ascii="微软雅黑" w:eastAsia="微软雅黑" w:hAnsi="微软雅黑" w:cs="宋体" w:hint="eastAsia"/>
          <w:color w:val="121212"/>
          <w:kern w:val="0"/>
          <w:sz w:val="27"/>
          <w:szCs w:val="27"/>
        </w:rPr>
        <w:t>（Typical Leakage）：经典工艺，温度最高（例如125°C），电压是额定值（例如1.2V）。该工作条件下的漏电功耗比较具有代表性，因为由于正常工作时的功耗，芯片温度往往会更高。</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静态时序分析基于的是设计人员所加载（load）和链接（link）的库，可以使用</w:t>
      </w:r>
      <w:proofErr w:type="spellStart"/>
      <w:r w:rsidRPr="00832F4D">
        <w:rPr>
          <w:rFonts w:ascii="微软雅黑" w:eastAsia="微软雅黑" w:hAnsi="微软雅黑" w:cs="宋体" w:hint="eastAsia"/>
          <w:b/>
          <w:bCs/>
          <w:color w:val="121212"/>
          <w:kern w:val="0"/>
          <w:sz w:val="27"/>
          <w:szCs w:val="27"/>
        </w:rPr>
        <w:t>set_operating_conditions</w:t>
      </w:r>
      <w:proofErr w:type="spellEnd"/>
      <w:r w:rsidRPr="00832F4D">
        <w:rPr>
          <w:rFonts w:ascii="微软雅黑" w:eastAsia="微软雅黑" w:hAnsi="微软雅黑" w:cs="宋体" w:hint="eastAsia"/>
          <w:color w:val="121212"/>
          <w:kern w:val="0"/>
          <w:sz w:val="27"/>
          <w:szCs w:val="27"/>
        </w:rPr>
        <w:t>命令明确指定设计的工作条件。</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832F4D">
        <w:rPr>
          <w:rFonts w:ascii="微软雅黑" w:eastAsia="微软雅黑" w:hAnsi="微软雅黑" w:cs="宋体" w:hint="eastAsia"/>
          <w:b/>
          <w:bCs/>
          <w:color w:val="121212"/>
          <w:kern w:val="0"/>
          <w:sz w:val="27"/>
          <w:szCs w:val="27"/>
        </w:rPr>
        <w:t>set_operating_conditions</w:t>
      </w:r>
      <w:proofErr w:type="spellEnd"/>
      <w:r w:rsidRPr="00832F4D">
        <w:rPr>
          <w:rFonts w:ascii="微软雅黑" w:eastAsia="微软雅黑" w:hAnsi="微软雅黑" w:cs="宋体" w:hint="eastAsia"/>
          <w:color w:val="121212"/>
          <w:kern w:val="0"/>
          <w:sz w:val="27"/>
          <w:szCs w:val="27"/>
        </w:rPr>
        <w:t xml:space="preserve"> “WCCOM” -library </w:t>
      </w:r>
      <w:proofErr w:type="spellStart"/>
      <w:r w:rsidRPr="00832F4D">
        <w:rPr>
          <w:rFonts w:ascii="微软雅黑" w:eastAsia="微软雅黑" w:hAnsi="微软雅黑" w:cs="宋体" w:hint="eastAsia"/>
          <w:color w:val="121212"/>
          <w:kern w:val="0"/>
          <w:sz w:val="27"/>
          <w:szCs w:val="27"/>
        </w:rPr>
        <w:t>mychip</w:t>
      </w:r>
      <w:proofErr w:type="spellEnd"/>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r w:rsidRPr="00832F4D">
        <w:rPr>
          <w:rFonts w:ascii="微软雅黑" w:eastAsia="微软雅黑" w:hAnsi="微软雅黑" w:cs="宋体" w:hint="eastAsia"/>
          <w:color w:val="121212"/>
          <w:kern w:val="0"/>
          <w:sz w:val="27"/>
          <w:szCs w:val="27"/>
        </w:rPr>
        <w:t>上述命令使用了在单元库</w:t>
      </w:r>
      <w:proofErr w:type="spellStart"/>
      <w:r w:rsidRPr="00832F4D">
        <w:rPr>
          <w:rFonts w:ascii="微软雅黑" w:eastAsia="微软雅黑" w:hAnsi="微软雅黑" w:cs="宋体" w:hint="eastAsia"/>
          <w:color w:val="121212"/>
          <w:kern w:val="0"/>
          <w:sz w:val="27"/>
          <w:szCs w:val="27"/>
        </w:rPr>
        <w:t>mychip</w:t>
      </w:r>
      <w:proofErr w:type="spellEnd"/>
      <w:r w:rsidRPr="00832F4D">
        <w:rPr>
          <w:rFonts w:ascii="微软雅黑" w:eastAsia="微软雅黑" w:hAnsi="微软雅黑" w:cs="宋体" w:hint="eastAsia"/>
          <w:color w:val="121212"/>
          <w:kern w:val="0"/>
          <w:sz w:val="27"/>
          <w:szCs w:val="27"/>
        </w:rPr>
        <w:t>中定义的名为WCCOM的工作条件。</w:t>
      </w: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roofErr w:type="gramStart"/>
      <w:r w:rsidRPr="00832F4D">
        <w:rPr>
          <w:rFonts w:ascii="微软雅黑" w:eastAsia="微软雅黑" w:hAnsi="微软雅黑" w:cs="宋体" w:hint="eastAsia"/>
          <w:color w:val="121212"/>
          <w:kern w:val="0"/>
          <w:sz w:val="27"/>
          <w:szCs w:val="27"/>
        </w:rPr>
        <w:t>单元库可在</w:t>
      </w:r>
      <w:proofErr w:type="gramEnd"/>
      <w:r w:rsidRPr="00832F4D">
        <w:rPr>
          <w:rFonts w:ascii="微软雅黑" w:eastAsia="微软雅黑" w:hAnsi="微软雅黑" w:cs="宋体" w:hint="eastAsia"/>
          <w:color w:val="121212"/>
          <w:kern w:val="0"/>
          <w:sz w:val="27"/>
          <w:szCs w:val="27"/>
        </w:rPr>
        <w:t>各种工作条件下使用，选择何种工作条件进行分析取决于为STA加载的单元库。</w:t>
      </w:r>
    </w:p>
    <w:p w:rsidR="00832F4D" w:rsidRPr="00832F4D" w:rsidRDefault="00832F4D" w:rsidP="00832F4D">
      <w:pPr>
        <w:widowControl/>
        <w:shd w:val="clear" w:color="auto" w:fill="FFFFFF"/>
        <w:jc w:val="left"/>
        <w:rPr>
          <w:rFonts w:ascii="微软雅黑" w:eastAsia="微软雅黑" w:hAnsi="微软雅黑" w:cs="宋体"/>
          <w:color w:val="121212"/>
          <w:kern w:val="0"/>
          <w:sz w:val="27"/>
          <w:szCs w:val="27"/>
        </w:rPr>
      </w:pPr>
    </w:p>
    <w:p w:rsidR="00832F4D" w:rsidRPr="00832F4D" w:rsidRDefault="00832F4D" w:rsidP="00832F4D">
      <w:pPr>
        <w:widowControl/>
        <w:shd w:val="clear" w:color="auto" w:fill="FFFFFF"/>
        <w:spacing w:before="336" w:after="336"/>
        <w:jc w:val="left"/>
        <w:rPr>
          <w:rFonts w:ascii="微软雅黑" w:eastAsia="微软雅黑" w:hAnsi="微软雅黑" w:cs="宋体"/>
          <w:color w:val="121212"/>
          <w:kern w:val="0"/>
          <w:sz w:val="27"/>
          <w:szCs w:val="27"/>
        </w:rPr>
      </w:pPr>
    </w:p>
    <w:p w:rsidR="00832F4D" w:rsidRPr="00832F4D" w:rsidRDefault="00832F4D" w:rsidP="00832F4D">
      <w:pPr>
        <w:widowControl/>
        <w:shd w:val="clear" w:color="auto" w:fill="FFFFFF"/>
        <w:jc w:val="left"/>
        <w:rPr>
          <w:rFonts w:ascii="微软雅黑" w:eastAsia="微软雅黑" w:hAnsi="微软雅黑" w:cs="宋体"/>
          <w:color w:val="646464"/>
          <w:kern w:val="0"/>
          <w:sz w:val="27"/>
          <w:szCs w:val="27"/>
        </w:rPr>
      </w:pPr>
      <w:r w:rsidRPr="00832F4D">
        <w:rPr>
          <w:rFonts w:ascii="微软雅黑" w:eastAsia="微软雅黑" w:hAnsi="微软雅黑" w:cs="宋体" w:hint="eastAsia"/>
          <w:color w:val="646464"/>
          <w:kern w:val="0"/>
          <w:sz w:val="27"/>
          <w:szCs w:val="27"/>
        </w:rPr>
        <w:t>第二章：STA概念 （完）</w:t>
      </w:r>
    </w:p>
    <w:p w:rsidR="007852D8" w:rsidRPr="00832F4D" w:rsidRDefault="007852D8"/>
    <w:sectPr w:rsidR="007852D8" w:rsidRPr="00832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7B"/>
    <w:rsid w:val="007852D8"/>
    <w:rsid w:val="00796AC7"/>
    <w:rsid w:val="00832F4D"/>
    <w:rsid w:val="00AF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2F4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32F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2F4D"/>
    <w:rPr>
      <w:rFonts w:ascii="宋体" w:eastAsia="宋体" w:hAnsi="宋体" w:cs="宋体"/>
      <w:b/>
      <w:bCs/>
      <w:kern w:val="36"/>
      <w:sz w:val="48"/>
      <w:szCs w:val="48"/>
    </w:rPr>
  </w:style>
  <w:style w:type="character" w:customStyle="1" w:styleId="2Char">
    <w:name w:val="标题 2 Char"/>
    <w:basedOn w:val="a0"/>
    <w:link w:val="2"/>
    <w:uiPriority w:val="9"/>
    <w:rsid w:val="00832F4D"/>
    <w:rPr>
      <w:rFonts w:ascii="宋体" w:eastAsia="宋体" w:hAnsi="宋体" w:cs="宋体"/>
      <w:b/>
      <w:bCs/>
      <w:kern w:val="0"/>
      <w:sz w:val="36"/>
      <w:szCs w:val="36"/>
    </w:rPr>
  </w:style>
  <w:style w:type="character" w:customStyle="1" w:styleId="userlink">
    <w:name w:val="userlink"/>
    <w:basedOn w:val="a0"/>
    <w:rsid w:val="00832F4D"/>
  </w:style>
  <w:style w:type="character" w:styleId="a3">
    <w:name w:val="Hyperlink"/>
    <w:basedOn w:val="a0"/>
    <w:uiPriority w:val="99"/>
    <w:semiHidden/>
    <w:unhideWhenUsed/>
    <w:rsid w:val="00832F4D"/>
    <w:rPr>
      <w:color w:val="0000FF"/>
      <w:u w:val="single"/>
    </w:rPr>
  </w:style>
  <w:style w:type="character" w:customStyle="1" w:styleId="css-g9eqf4-strutalign">
    <w:name w:val="css-g9eqf4-strutalign"/>
    <w:basedOn w:val="a0"/>
    <w:rsid w:val="00832F4D"/>
  </w:style>
  <w:style w:type="character" w:customStyle="1" w:styleId="voters">
    <w:name w:val="voters"/>
    <w:basedOn w:val="a0"/>
    <w:rsid w:val="00832F4D"/>
  </w:style>
  <w:style w:type="paragraph" w:styleId="a4">
    <w:name w:val="Normal (Web)"/>
    <w:basedOn w:val="a"/>
    <w:uiPriority w:val="99"/>
    <w:semiHidden/>
    <w:unhideWhenUsed/>
    <w:rsid w:val="00832F4D"/>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832F4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32F4D"/>
    <w:rPr>
      <w:sz w:val="18"/>
      <w:szCs w:val="18"/>
    </w:rPr>
  </w:style>
  <w:style w:type="character" w:customStyle="1" w:styleId="Char">
    <w:name w:val="批注框文本 Char"/>
    <w:basedOn w:val="a0"/>
    <w:link w:val="a5"/>
    <w:uiPriority w:val="99"/>
    <w:semiHidden/>
    <w:rsid w:val="00832F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2F4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32F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2F4D"/>
    <w:rPr>
      <w:rFonts w:ascii="宋体" w:eastAsia="宋体" w:hAnsi="宋体" w:cs="宋体"/>
      <w:b/>
      <w:bCs/>
      <w:kern w:val="36"/>
      <w:sz w:val="48"/>
      <w:szCs w:val="48"/>
    </w:rPr>
  </w:style>
  <w:style w:type="character" w:customStyle="1" w:styleId="2Char">
    <w:name w:val="标题 2 Char"/>
    <w:basedOn w:val="a0"/>
    <w:link w:val="2"/>
    <w:uiPriority w:val="9"/>
    <w:rsid w:val="00832F4D"/>
    <w:rPr>
      <w:rFonts w:ascii="宋体" w:eastAsia="宋体" w:hAnsi="宋体" w:cs="宋体"/>
      <w:b/>
      <w:bCs/>
      <w:kern w:val="0"/>
      <w:sz w:val="36"/>
      <w:szCs w:val="36"/>
    </w:rPr>
  </w:style>
  <w:style w:type="character" w:customStyle="1" w:styleId="userlink">
    <w:name w:val="userlink"/>
    <w:basedOn w:val="a0"/>
    <w:rsid w:val="00832F4D"/>
  </w:style>
  <w:style w:type="character" w:styleId="a3">
    <w:name w:val="Hyperlink"/>
    <w:basedOn w:val="a0"/>
    <w:uiPriority w:val="99"/>
    <w:semiHidden/>
    <w:unhideWhenUsed/>
    <w:rsid w:val="00832F4D"/>
    <w:rPr>
      <w:color w:val="0000FF"/>
      <w:u w:val="single"/>
    </w:rPr>
  </w:style>
  <w:style w:type="character" w:customStyle="1" w:styleId="css-g9eqf4-strutalign">
    <w:name w:val="css-g9eqf4-strutalign"/>
    <w:basedOn w:val="a0"/>
    <w:rsid w:val="00832F4D"/>
  </w:style>
  <w:style w:type="character" w:customStyle="1" w:styleId="voters">
    <w:name w:val="voters"/>
    <w:basedOn w:val="a0"/>
    <w:rsid w:val="00832F4D"/>
  </w:style>
  <w:style w:type="paragraph" w:styleId="a4">
    <w:name w:val="Normal (Web)"/>
    <w:basedOn w:val="a"/>
    <w:uiPriority w:val="99"/>
    <w:semiHidden/>
    <w:unhideWhenUsed/>
    <w:rsid w:val="00832F4D"/>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832F4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32F4D"/>
    <w:rPr>
      <w:sz w:val="18"/>
      <w:szCs w:val="18"/>
    </w:rPr>
  </w:style>
  <w:style w:type="character" w:customStyle="1" w:styleId="Char">
    <w:name w:val="批注框文本 Char"/>
    <w:basedOn w:val="a0"/>
    <w:link w:val="a5"/>
    <w:uiPriority w:val="99"/>
    <w:semiHidden/>
    <w:rsid w:val="00832F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89877">
      <w:bodyDiv w:val="1"/>
      <w:marLeft w:val="0"/>
      <w:marRight w:val="0"/>
      <w:marTop w:val="0"/>
      <w:marBottom w:val="0"/>
      <w:divBdr>
        <w:top w:val="none" w:sz="0" w:space="0" w:color="auto"/>
        <w:left w:val="none" w:sz="0" w:space="0" w:color="auto"/>
        <w:bottom w:val="none" w:sz="0" w:space="0" w:color="auto"/>
        <w:right w:val="none" w:sz="0" w:space="0" w:color="auto"/>
      </w:divBdr>
      <w:divsChild>
        <w:div w:id="1177964639">
          <w:marLeft w:val="0"/>
          <w:marRight w:val="0"/>
          <w:marTop w:val="0"/>
          <w:marBottom w:val="0"/>
          <w:divBdr>
            <w:top w:val="none" w:sz="0" w:space="0" w:color="auto"/>
            <w:left w:val="none" w:sz="0" w:space="0" w:color="auto"/>
            <w:bottom w:val="none" w:sz="0" w:space="0" w:color="auto"/>
            <w:right w:val="none" w:sz="0" w:space="0" w:color="auto"/>
          </w:divBdr>
          <w:divsChild>
            <w:div w:id="2021808209">
              <w:marLeft w:val="0"/>
              <w:marRight w:val="0"/>
              <w:marTop w:val="0"/>
              <w:marBottom w:val="0"/>
              <w:divBdr>
                <w:top w:val="none" w:sz="0" w:space="0" w:color="auto"/>
                <w:left w:val="none" w:sz="0" w:space="0" w:color="auto"/>
                <w:bottom w:val="none" w:sz="0" w:space="0" w:color="auto"/>
                <w:right w:val="none" w:sz="0" w:space="0" w:color="auto"/>
              </w:divBdr>
              <w:divsChild>
                <w:div w:id="468019521">
                  <w:marLeft w:val="0"/>
                  <w:marRight w:val="0"/>
                  <w:marTop w:val="0"/>
                  <w:marBottom w:val="0"/>
                  <w:divBdr>
                    <w:top w:val="none" w:sz="0" w:space="0" w:color="auto"/>
                    <w:left w:val="none" w:sz="0" w:space="0" w:color="auto"/>
                    <w:bottom w:val="none" w:sz="0" w:space="0" w:color="auto"/>
                    <w:right w:val="none" w:sz="0" w:space="0" w:color="auto"/>
                  </w:divBdr>
                  <w:divsChild>
                    <w:div w:id="1110323572">
                      <w:marLeft w:val="0"/>
                      <w:marRight w:val="0"/>
                      <w:marTop w:val="0"/>
                      <w:marBottom w:val="0"/>
                      <w:divBdr>
                        <w:top w:val="none" w:sz="0" w:space="0" w:color="auto"/>
                        <w:left w:val="none" w:sz="0" w:space="0" w:color="auto"/>
                        <w:bottom w:val="none" w:sz="0" w:space="0" w:color="auto"/>
                        <w:right w:val="none" w:sz="0" w:space="0" w:color="auto"/>
                      </w:divBdr>
                      <w:divsChild>
                        <w:div w:id="190143266">
                          <w:marLeft w:val="0"/>
                          <w:marRight w:val="0"/>
                          <w:marTop w:val="0"/>
                          <w:marBottom w:val="0"/>
                          <w:divBdr>
                            <w:top w:val="none" w:sz="0" w:space="0" w:color="auto"/>
                            <w:left w:val="none" w:sz="0" w:space="0" w:color="auto"/>
                            <w:bottom w:val="none" w:sz="0" w:space="0" w:color="auto"/>
                            <w:right w:val="none" w:sz="0" w:space="0" w:color="auto"/>
                          </w:divBdr>
                        </w:div>
                      </w:divsChild>
                    </w:div>
                    <w:div w:id="256450936">
                      <w:marLeft w:val="210"/>
                      <w:marRight w:val="0"/>
                      <w:marTop w:val="0"/>
                      <w:marBottom w:val="0"/>
                      <w:divBdr>
                        <w:top w:val="none" w:sz="0" w:space="0" w:color="auto"/>
                        <w:left w:val="none" w:sz="0" w:space="0" w:color="auto"/>
                        <w:bottom w:val="none" w:sz="0" w:space="0" w:color="auto"/>
                        <w:right w:val="none" w:sz="0" w:space="0" w:color="auto"/>
                      </w:divBdr>
                      <w:divsChild>
                        <w:div w:id="475225913">
                          <w:marLeft w:val="0"/>
                          <w:marRight w:val="0"/>
                          <w:marTop w:val="0"/>
                          <w:marBottom w:val="0"/>
                          <w:divBdr>
                            <w:top w:val="none" w:sz="0" w:space="0" w:color="auto"/>
                            <w:left w:val="none" w:sz="0" w:space="0" w:color="auto"/>
                            <w:bottom w:val="none" w:sz="0" w:space="0" w:color="auto"/>
                            <w:right w:val="none" w:sz="0" w:space="0" w:color="auto"/>
                          </w:divBdr>
                          <w:divsChild>
                            <w:div w:id="1345127782">
                              <w:marLeft w:val="0"/>
                              <w:marRight w:val="0"/>
                              <w:marTop w:val="0"/>
                              <w:marBottom w:val="0"/>
                              <w:divBdr>
                                <w:top w:val="none" w:sz="0" w:space="0" w:color="auto"/>
                                <w:left w:val="none" w:sz="0" w:space="0" w:color="auto"/>
                                <w:bottom w:val="none" w:sz="0" w:space="0" w:color="auto"/>
                                <w:right w:val="none" w:sz="0" w:space="0" w:color="auto"/>
                              </w:divBdr>
                              <w:divsChild>
                                <w:div w:id="13180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8023">
                          <w:marLeft w:val="0"/>
                          <w:marRight w:val="0"/>
                          <w:marTop w:val="0"/>
                          <w:marBottom w:val="0"/>
                          <w:divBdr>
                            <w:top w:val="none" w:sz="0" w:space="0" w:color="auto"/>
                            <w:left w:val="none" w:sz="0" w:space="0" w:color="auto"/>
                            <w:bottom w:val="none" w:sz="0" w:space="0" w:color="auto"/>
                            <w:right w:val="none" w:sz="0" w:space="0" w:color="auto"/>
                          </w:divBdr>
                          <w:divsChild>
                            <w:div w:id="1252661097">
                              <w:marLeft w:val="0"/>
                              <w:marRight w:val="0"/>
                              <w:marTop w:val="30"/>
                              <w:marBottom w:val="0"/>
                              <w:divBdr>
                                <w:top w:val="none" w:sz="0" w:space="0" w:color="auto"/>
                                <w:left w:val="none" w:sz="0" w:space="0" w:color="auto"/>
                                <w:bottom w:val="none" w:sz="0" w:space="0" w:color="auto"/>
                                <w:right w:val="none" w:sz="0" w:space="0" w:color="auto"/>
                              </w:divBdr>
                              <w:divsChild>
                                <w:div w:id="9422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838432">
          <w:marLeft w:val="0"/>
          <w:marRight w:val="0"/>
          <w:marTop w:val="0"/>
          <w:marBottom w:val="0"/>
          <w:divBdr>
            <w:top w:val="none" w:sz="0" w:space="0" w:color="auto"/>
            <w:left w:val="none" w:sz="0" w:space="0" w:color="auto"/>
            <w:bottom w:val="none" w:sz="0" w:space="0" w:color="auto"/>
            <w:right w:val="none" w:sz="0" w:space="0" w:color="auto"/>
          </w:divBdr>
        </w:div>
        <w:div w:id="387656964">
          <w:marLeft w:val="0"/>
          <w:marRight w:val="0"/>
          <w:marTop w:val="0"/>
          <w:marBottom w:val="0"/>
          <w:divBdr>
            <w:top w:val="none" w:sz="0" w:space="0" w:color="auto"/>
            <w:left w:val="none" w:sz="0" w:space="0" w:color="auto"/>
            <w:bottom w:val="none" w:sz="0" w:space="0" w:color="auto"/>
            <w:right w:val="none" w:sz="0" w:space="0" w:color="auto"/>
          </w:divBdr>
          <w:divsChild>
            <w:div w:id="830295009">
              <w:marLeft w:val="0"/>
              <w:marRight w:val="0"/>
              <w:marTop w:val="300"/>
              <w:marBottom w:val="0"/>
              <w:divBdr>
                <w:top w:val="none" w:sz="0" w:space="0" w:color="auto"/>
                <w:left w:val="none" w:sz="0" w:space="0" w:color="auto"/>
                <w:bottom w:val="none" w:sz="0" w:space="0" w:color="auto"/>
                <w:right w:val="none" w:sz="0" w:space="0" w:color="auto"/>
              </w:divBdr>
              <w:divsChild>
                <w:div w:id="22362347">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zhihu.com/question/48510028" TargetMode="External"/><Relationship Id="rId11" Type="http://schemas.openxmlformats.org/officeDocument/2006/relationships/image" Target="media/image5.jpeg"/><Relationship Id="rId5" Type="http://schemas.openxmlformats.org/officeDocument/2006/relationships/hyperlink" Target="https://www.zhihu.com/people/zhao-jun-jun-19"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2021-07-27T13:11:00Z</dcterms:created>
  <dcterms:modified xsi:type="dcterms:W3CDTF">2021-07-27T13:28:00Z</dcterms:modified>
</cp:coreProperties>
</file>