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52" w:rsidRPr="00D13C52" w:rsidRDefault="00D13C52" w:rsidP="00D13C52">
      <w:pPr>
        <w:widowControl/>
        <w:spacing w:before="360" w:after="360"/>
        <w:jc w:val="left"/>
        <w:outlineLvl w:val="0"/>
        <w:rPr>
          <w:rFonts w:ascii="inherit" w:eastAsia="宋体" w:hAnsi="inherit" w:cs="宋体" w:hint="eastAsia"/>
          <w:b/>
          <w:bCs/>
          <w:kern w:val="36"/>
          <w:sz w:val="36"/>
          <w:szCs w:val="36"/>
        </w:rPr>
      </w:pPr>
      <w:r w:rsidRPr="00D13C52">
        <w:rPr>
          <w:rFonts w:ascii="inherit" w:eastAsia="宋体" w:hAnsi="inherit" w:cs="宋体"/>
          <w:b/>
          <w:bCs/>
          <w:kern w:val="36"/>
          <w:sz w:val="36"/>
          <w:szCs w:val="36"/>
        </w:rPr>
        <w:t>静态时序分析圣经翻译计划</w:t>
      </w:r>
      <w:r w:rsidRPr="00D13C52">
        <w:rPr>
          <w:rFonts w:ascii="inherit" w:eastAsia="宋体" w:hAnsi="inherit" w:cs="宋体"/>
          <w:b/>
          <w:bCs/>
          <w:kern w:val="36"/>
          <w:sz w:val="36"/>
          <w:szCs w:val="36"/>
        </w:rPr>
        <w:t>——</w:t>
      </w:r>
      <w:r w:rsidRPr="00D13C52">
        <w:rPr>
          <w:rFonts w:ascii="inherit" w:eastAsia="宋体" w:hAnsi="inherit" w:cs="宋体"/>
          <w:b/>
          <w:bCs/>
          <w:kern w:val="36"/>
          <w:sz w:val="36"/>
          <w:szCs w:val="36"/>
        </w:rPr>
        <w:t>第三章：标准单元库</w:t>
      </w:r>
      <w:r w:rsidRPr="00D13C52">
        <w:rPr>
          <w:rFonts w:ascii="inherit" w:eastAsia="宋体" w:hAnsi="inherit" w:cs="宋体"/>
          <w:b/>
          <w:bCs/>
          <w:kern w:val="36"/>
          <w:sz w:val="36"/>
          <w:szCs w:val="36"/>
        </w:rPr>
        <w:t xml:space="preserve"> </w:t>
      </w:r>
      <w:r w:rsidRPr="00D13C52">
        <w:rPr>
          <w:rFonts w:ascii="inherit" w:eastAsia="宋体" w:hAnsi="inherit" w:cs="宋体"/>
          <w:b/>
          <w:bCs/>
          <w:kern w:val="36"/>
          <w:sz w:val="36"/>
          <w:szCs w:val="36"/>
        </w:rPr>
        <w:t>（中）</w:t>
      </w:r>
    </w:p>
    <w:p w:rsidR="00D13C52" w:rsidRPr="00D13C52" w:rsidRDefault="00D13C52" w:rsidP="00D13C52">
      <w:pPr>
        <w:widowControl/>
        <w:jc w:val="left"/>
        <w:rPr>
          <w:rFonts w:ascii="宋体" w:eastAsia="宋体" w:hAnsi="宋体" w:cs="宋体"/>
          <w:b/>
          <w:bCs/>
          <w:color w:val="444444"/>
          <w:kern w:val="0"/>
          <w:sz w:val="23"/>
          <w:szCs w:val="23"/>
        </w:rPr>
      </w:pPr>
      <w:hyperlink r:id="rId5" w:tgtFrame="_blank" w:history="1">
        <w:proofErr w:type="gramStart"/>
        <w:r w:rsidRPr="00D13C52">
          <w:rPr>
            <w:rFonts w:ascii="宋体" w:eastAsia="宋体" w:hAnsi="宋体" w:cs="宋体"/>
            <w:b/>
            <w:bCs/>
            <w:color w:val="0000FF"/>
            <w:kern w:val="0"/>
            <w:sz w:val="23"/>
            <w:szCs w:val="23"/>
            <w:u w:val="single"/>
          </w:rPr>
          <w:t>赵俊军</w:t>
        </w:r>
        <w:proofErr w:type="gramEnd"/>
      </w:hyperlink>
    </w:p>
    <w:p w:rsidR="00D13C52" w:rsidRPr="00D13C52" w:rsidRDefault="00D77EA1" w:rsidP="00D13C52">
      <w:pPr>
        <w:widowControl/>
        <w:jc w:val="left"/>
        <w:rPr>
          <w:rFonts w:ascii="宋体" w:eastAsia="宋体" w:hAnsi="宋体" w:cs="宋体"/>
          <w:kern w:val="0"/>
          <w:sz w:val="23"/>
          <w:szCs w:val="23"/>
        </w:rPr>
      </w:pPr>
      <w:hyperlink r:id="rId6" w:tgtFrame="_blank" w:history="1">
        <w:r w:rsidR="00D13C52" w:rsidRPr="00D13C52">
          <w:rPr>
            <w:rFonts w:ascii="MS Mincho" w:eastAsia="MS Mincho" w:hAnsi="MS Mincho" w:cs="MS Mincho" w:hint="eastAsia"/>
            <w:b/>
            <w:bCs/>
            <w:color w:val="175199"/>
            <w:kern w:val="0"/>
            <w:sz w:val="23"/>
            <w:szCs w:val="23"/>
          </w:rPr>
          <w:t>​</w:t>
        </w:r>
      </w:hyperlink>
    </w:p>
    <w:p w:rsidR="00D13C52" w:rsidRPr="00D13C52" w:rsidRDefault="00D13C52" w:rsidP="00D13C52">
      <w:pPr>
        <w:widowControl/>
        <w:jc w:val="left"/>
        <w:rPr>
          <w:rFonts w:ascii="宋体" w:eastAsia="宋体" w:hAnsi="宋体" w:cs="宋体"/>
          <w:color w:val="646464"/>
          <w:kern w:val="0"/>
          <w:szCs w:val="21"/>
        </w:rPr>
      </w:pPr>
      <w:r w:rsidRPr="00D13C52">
        <w:rPr>
          <w:rFonts w:ascii="宋体" w:eastAsia="宋体" w:hAnsi="宋体" w:cs="宋体"/>
          <w:color w:val="646464"/>
          <w:kern w:val="0"/>
          <w:szCs w:val="21"/>
        </w:rPr>
        <w:t>上海交通大学 电子与通信工程硕士在读</w:t>
      </w:r>
    </w:p>
    <w:p w:rsidR="00D13C52" w:rsidRPr="00D13C52" w:rsidRDefault="00D13C52" w:rsidP="00D13C52">
      <w:pPr>
        <w:widowControl/>
        <w:jc w:val="left"/>
        <w:rPr>
          <w:rFonts w:ascii="宋体" w:eastAsia="宋体" w:hAnsi="宋体" w:cs="宋体"/>
          <w:kern w:val="0"/>
          <w:sz w:val="24"/>
          <w:szCs w:val="24"/>
        </w:rPr>
      </w:pPr>
      <w:r w:rsidRPr="00D13C52">
        <w:rPr>
          <w:rFonts w:ascii="宋体" w:eastAsia="宋体" w:hAnsi="宋体" w:cs="宋体"/>
          <w:color w:val="8590A6"/>
          <w:kern w:val="0"/>
          <w:szCs w:val="21"/>
        </w:rPr>
        <w:t>31 人赞同了该文章</w:t>
      </w:r>
    </w:p>
    <w:p w:rsidR="00D13C52" w:rsidRPr="00D13C52" w:rsidRDefault="00D13C52" w:rsidP="00D13C52">
      <w:pPr>
        <w:widowControl/>
        <w:shd w:val="clear" w:color="auto" w:fill="FFFFFF"/>
        <w:spacing w:after="280"/>
        <w:jc w:val="left"/>
        <w:outlineLvl w:val="1"/>
        <w:rPr>
          <w:rFonts w:ascii="inherit" w:eastAsia="微软雅黑" w:hAnsi="inherit" w:cs="宋体" w:hint="eastAsia"/>
          <w:b/>
          <w:bCs/>
          <w:color w:val="121212"/>
          <w:kern w:val="0"/>
          <w:sz w:val="32"/>
          <w:szCs w:val="32"/>
        </w:rPr>
      </w:pPr>
      <w:r w:rsidRPr="00D13C52">
        <w:rPr>
          <w:rFonts w:ascii="inherit" w:eastAsia="微软雅黑" w:hAnsi="inherit" w:cs="宋体"/>
          <w:b/>
          <w:bCs/>
          <w:color w:val="121212"/>
          <w:kern w:val="0"/>
          <w:sz w:val="32"/>
          <w:szCs w:val="32"/>
        </w:rPr>
        <w:t xml:space="preserve">3.4 </w:t>
      </w:r>
      <w:r w:rsidRPr="00D13C52">
        <w:rPr>
          <w:rFonts w:ascii="inherit" w:eastAsia="微软雅黑" w:hAnsi="inherit" w:cs="宋体"/>
          <w:b/>
          <w:bCs/>
          <w:color w:val="121212"/>
          <w:kern w:val="0"/>
          <w:sz w:val="32"/>
          <w:szCs w:val="32"/>
        </w:rPr>
        <w:t>时序模型</w:t>
      </w:r>
      <w:r w:rsidRPr="00D13C52">
        <w:rPr>
          <w:rFonts w:ascii="inherit" w:eastAsia="微软雅黑" w:hAnsi="inherit" w:cs="宋体"/>
          <w:b/>
          <w:bCs/>
          <w:color w:val="121212"/>
          <w:kern w:val="0"/>
          <w:sz w:val="32"/>
          <w:szCs w:val="32"/>
        </w:rPr>
        <w:t>-</w:t>
      </w:r>
      <w:r w:rsidRPr="00D13C52">
        <w:rPr>
          <w:rFonts w:ascii="inherit" w:eastAsia="微软雅黑" w:hAnsi="inherit" w:cs="宋体"/>
          <w:b/>
          <w:bCs/>
          <w:color w:val="121212"/>
          <w:kern w:val="0"/>
          <w:sz w:val="32"/>
          <w:szCs w:val="32"/>
        </w:rPr>
        <w:t>时序逻辑单元</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考虑如下图3-8所示的时序逻辑单元的时序弧：</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563091" cy="3610099"/>
            <wp:effectExtent l="0" t="0" r="9525" b="0"/>
            <wp:docPr id="17" name="图片 17" descr="https://pic1.zhimg.com/80/v2-feda51c573c3b9fbb7a7b60a11698ec0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1.zhimg.com/80/v2-feda51c573c3b9fbb7a7b60a11698ec0_720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970" cy="3610003"/>
                    </a:xfrm>
                    <a:prstGeom prst="rect">
                      <a:avLst/>
                    </a:prstGeom>
                    <a:noFill/>
                    <a:ln>
                      <a:noFill/>
                    </a:ln>
                  </pic:spPr>
                </pic:pic>
              </a:graphicData>
            </a:graphic>
          </wp:inline>
        </w:drawing>
      </w:r>
      <w:r w:rsidRPr="00D13C52">
        <w:rPr>
          <w:rFonts w:ascii="微软雅黑" w:eastAsia="微软雅黑" w:hAnsi="微软雅黑" w:cs="宋体" w:hint="eastAsia"/>
          <w:color w:val="121212"/>
          <w:kern w:val="0"/>
          <w:sz w:val="27"/>
          <w:szCs w:val="27"/>
        </w:rPr>
        <w:t>图3-8</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对于同步（synchronous）输入，例如引脚D（或SI，SE），存在以下时序弧：</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建立（Setup）时间检查时序弧（包括上升沿和下降沿）</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lastRenderedPageBreak/>
        <w:t>● 保持（Hold）时间检查时序弧（包括上升沿和下降沿）</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对于异步（asynchronous）输入，例如引脚CDN，存在以下时序弧：</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恢复（Recovery）时间检查时序</w:t>
      </w:r>
      <w:proofErr w:type="gramStart"/>
      <w:r w:rsidRPr="00D13C52">
        <w:rPr>
          <w:rFonts w:ascii="微软雅黑" w:eastAsia="微软雅黑" w:hAnsi="微软雅黑" w:cs="宋体" w:hint="eastAsia"/>
          <w:color w:val="121212"/>
          <w:kern w:val="0"/>
          <w:sz w:val="27"/>
          <w:szCs w:val="27"/>
        </w:rPr>
        <w:t>弧</w:t>
      </w:r>
      <w:proofErr w:type="gramEnd"/>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撤销（Removal）时间检查时序</w:t>
      </w:r>
      <w:proofErr w:type="gramStart"/>
      <w:r w:rsidRPr="00D13C52">
        <w:rPr>
          <w:rFonts w:ascii="微软雅黑" w:eastAsia="微软雅黑" w:hAnsi="微软雅黑" w:cs="宋体" w:hint="eastAsia"/>
          <w:color w:val="121212"/>
          <w:kern w:val="0"/>
          <w:sz w:val="27"/>
          <w:szCs w:val="27"/>
        </w:rPr>
        <w:t>弧</w:t>
      </w:r>
      <w:proofErr w:type="gramEnd"/>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对于触发器的同步输出，例如引脚Q或QN，存在以下时序弧：</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时钟引脚（CK）到输出端口（Q或QN）的传播延迟时序弧（包括上升沿和下降沿）</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所有同步</w:t>
      </w:r>
      <w:proofErr w:type="gramStart"/>
      <w:r w:rsidRPr="00D13C52">
        <w:rPr>
          <w:rFonts w:ascii="微软雅黑" w:eastAsia="微软雅黑" w:hAnsi="微软雅黑" w:cs="宋体" w:hint="eastAsia"/>
          <w:color w:val="121212"/>
          <w:kern w:val="0"/>
          <w:sz w:val="27"/>
          <w:szCs w:val="27"/>
        </w:rPr>
        <w:t>时序弧均相对</w:t>
      </w:r>
      <w:proofErr w:type="gramEnd"/>
      <w:r w:rsidRPr="00D13C52">
        <w:rPr>
          <w:rFonts w:ascii="微软雅黑" w:eastAsia="微软雅黑" w:hAnsi="微软雅黑" w:cs="宋体" w:hint="eastAsia"/>
          <w:color w:val="121212"/>
          <w:kern w:val="0"/>
          <w:sz w:val="27"/>
          <w:szCs w:val="27"/>
        </w:rPr>
        <w:t>于时钟的有效沿（active edge），即时序逻辑单元捕获数据的时钟沿。此外，时钟引脚和异步引脚（如复位引脚）还需要进行脉冲宽度（pulse width）时序检查。各种时序检查如下图3-9所示：</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689479" cy="4132613"/>
            <wp:effectExtent l="0" t="0" r="0" b="1270"/>
            <wp:docPr id="16" name="图片 16" descr="https://pic4.zhimg.com/80/v2-ae751dbf5fe8b0c72e3a51557efb9dd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4.zhimg.com/80/v2-ae751dbf5fe8b0c72e3a51557efb9ddb_720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9676" cy="4132786"/>
                    </a:xfrm>
                    <a:prstGeom prst="rect">
                      <a:avLst/>
                    </a:prstGeom>
                    <a:noFill/>
                    <a:ln>
                      <a:noFill/>
                    </a:ln>
                  </pic:spPr>
                </pic:pic>
              </a:graphicData>
            </a:graphic>
          </wp:inline>
        </w:drawing>
      </w:r>
      <w:r w:rsidRPr="00D13C52">
        <w:rPr>
          <w:rFonts w:ascii="微软雅黑" w:eastAsia="微软雅黑" w:hAnsi="微软雅黑" w:cs="宋体" w:hint="eastAsia"/>
          <w:color w:val="121212"/>
          <w:kern w:val="0"/>
          <w:sz w:val="27"/>
          <w:szCs w:val="27"/>
        </w:rPr>
        <w:t>图3-9</w:t>
      </w:r>
    </w:p>
    <w:p w:rsidR="00D13C52" w:rsidRPr="00D13C52" w:rsidRDefault="00D13C52" w:rsidP="00D13C52">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13C52">
        <w:rPr>
          <w:rFonts w:ascii="inherit" w:eastAsia="微软雅黑" w:hAnsi="inherit" w:cs="宋体"/>
          <w:b/>
          <w:bCs/>
          <w:color w:val="121212"/>
          <w:kern w:val="0"/>
          <w:sz w:val="32"/>
          <w:szCs w:val="32"/>
        </w:rPr>
        <w:t xml:space="preserve">3.4.1 </w:t>
      </w:r>
      <w:r w:rsidRPr="00D13C52">
        <w:rPr>
          <w:rFonts w:ascii="inherit" w:eastAsia="微软雅黑" w:hAnsi="inherit" w:cs="宋体"/>
          <w:b/>
          <w:bCs/>
          <w:color w:val="121212"/>
          <w:kern w:val="0"/>
          <w:sz w:val="32"/>
          <w:szCs w:val="32"/>
        </w:rPr>
        <w:t>同步时序检查：建立时间与保持时间</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需要进行建立时间和保持时间的同步时序检查，才能确保数据能够正确通过时序单元传播。这些时序检查可验证输入的数据在时钟有效沿上是否为确定的逻辑状态，并且在有效沿上将正确的数据锁存下来。这些时序检查也可以验证输入的数据在有效时钟</w:t>
      </w:r>
      <w:proofErr w:type="gramStart"/>
      <w:r w:rsidRPr="00D13C52">
        <w:rPr>
          <w:rFonts w:ascii="微软雅黑" w:eastAsia="微软雅黑" w:hAnsi="微软雅黑" w:cs="宋体" w:hint="eastAsia"/>
          <w:color w:val="121212"/>
          <w:kern w:val="0"/>
          <w:sz w:val="27"/>
          <w:szCs w:val="27"/>
        </w:rPr>
        <w:t>沿附近</w:t>
      </w:r>
      <w:proofErr w:type="gramEnd"/>
      <w:r w:rsidRPr="00D13C52">
        <w:rPr>
          <w:rFonts w:ascii="微软雅黑" w:eastAsia="微软雅黑" w:hAnsi="微软雅黑" w:cs="宋体" w:hint="eastAsia"/>
          <w:color w:val="121212"/>
          <w:kern w:val="0"/>
          <w:sz w:val="27"/>
          <w:szCs w:val="27"/>
        </w:rPr>
        <w:t>是否稳定：输入的数据必须在有效时钟</w:t>
      </w:r>
      <w:proofErr w:type="gramStart"/>
      <w:r w:rsidRPr="00D13C52">
        <w:rPr>
          <w:rFonts w:ascii="微软雅黑" w:eastAsia="微软雅黑" w:hAnsi="微软雅黑" w:cs="宋体" w:hint="eastAsia"/>
          <w:color w:val="121212"/>
          <w:kern w:val="0"/>
          <w:sz w:val="27"/>
          <w:szCs w:val="27"/>
        </w:rPr>
        <w:t>沿之前</w:t>
      </w:r>
      <w:proofErr w:type="gramEnd"/>
      <w:r w:rsidRPr="00D13C52">
        <w:rPr>
          <w:rFonts w:ascii="微软雅黑" w:eastAsia="微软雅黑" w:hAnsi="微软雅黑" w:cs="宋体" w:hint="eastAsia"/>
          <w:color w:val="121212"/>
          <w:kern w:val="0"/>
          <w:sz w:val="27"/>
          <w:szCs w:val="27"/>
        </w:rPr>
        <w:t>保持稳定的最短时间称为建立时间（setup time）。这是根据最晚的（the latest）数据信号超过其阈值（通常为</w:t>
      </w:r>
      <w:proofErr w:type="spellStart"/>
      <w:r w:rsidRPr="00D13C52">
        <w:rPr>
          <w:rFonts w:ascii="微软雅黑" w:eastAsia="微软雅黑" w:hAnsi="微软雅黑" w:cs="宋体" w:hint="eastAsia"/>
          <w:color w:val="121212"/>
          <w:kern w:val="0"/>
          <w:sz w:val="27"/>
          <w:szCs w:val="27"/>
        </w:rPr>
        <w:t>Vdd</w:t>
      </w:r>
      <w:proofErr w:type="spellEnd"/>
      <w:r w:rsidRPr="00D13C52">
        <w:rPr>
          <w:rFonts w:ascii="微软雅黑" w:eastAsia="微软雅黑" w:hAnsi="微软雅黑" w:cs="宋体" w:hint="eastAsia"/>
          <w:color w:val="121212"/>
          <w:kern w:val="0"/>
          <w:sz w:val="27"/>
          <w:szCs w:val="27"/>
        </w:rPr>
        <w:t>的50％）到有效时钟</w:t>
      </w:r>
      <w:proofErr w:type="gramStart"/>
      <w:r w:rsidRPr="00D13C52">
        <w:rPr>
          <w:rFonts w:ascii="微软雅黑" w:eastAsia="微软雅黑" w:hAnsi="微软雅黑" w:cs="宋体" w:hint="eastAsia"/>
          <w:color w:val="121212"/>
          <w:kern w:val="0"/>
          <w:sz w:val="27"/>
          <w:szCs w:val="27"/>
        </w:rPr>
        <w:t>沿超过</w:t>
      </w:r>
      <w:proofErr w:type="gramEnd"/>
      <w:r w:rsidRPr="00D13C52">
        <w:rPr>
          <w:rFonts w:ascii="微软雅黑" w:eastAsia="微软雅黑" w:hAnsi="微软雅黑" w:cs="宋体" w:hint="eastAsia"/>
          <w:color w:val="121212"/>
          <w:kern w:val="0"/>
          <w:sz w:val="27"/>
          <w:szCs w:val="27"/>
        </w:rPr>
        <w:t>其阈值（通常为</w:t>
      </w:r>
      <w:proofErr w:type="spellStart"/>
      <w:r w:rsidRPr="00D13C52">
        <w:rPr>
          <w:rFonts w:ascii="微软雅黑" w:eastAsia="微软雅黑" w:hAnsi="微软雅黑" w:cs="宋体" w:hint="eastAsia"/>
          <w:color w:val="121212"/>
          <w:kern w:val="0"/>
          <w:sz w:val="27"/>
          <w:szCs w:val="27"/>
        </w:rPr>
        <w:t>Vdd</w:t>
      </w:r>
      <w:proofErr w:type="spellEnd"/>
      <w:r w:rsidRPr="00D13C52">
        <w:rPr>
          <w:rFonts w:ascii="微软雅黑" w:eastAsia="微软雅黑" w:hAnsi="微软雅黑" w:cs="宋体" w:hint="eastAsia"/>
          <w:color w:val="121212"/>
          <w:kern w:val="0"/>
          <w:sz w:val="27"/>
          <w:szCs w:val="27"/>
        </w:rPr>
        <w:t>的50％）的时间间隔测量的。同样，保持时间（hold time）是在时钟有效</w:t>
      </w:r>
      <w:proofErr w:type="gramStart"/>
      <w:r w:rsidRPr="00D13C52">
        <w:rPr>
          <w:rFonts w:ascii="微软雅黑" w:eastAsia="微软雅黑" w:hAnsi="微软雅黑" w:cs="宋体" w:hint="eastAsia"/>
          <w:color w:val="121212"/>
          <w:kern w:val="0"/>
          <w:sz w:val="27"/>
          <w:szCs w:val="27"/>
        </w:rPr>
        <w:t>沿之后</w:t>
      </w:r>
      <w:proofErr w:type="gramEnd"/>
      <w:r w:rsidRPr="00D13C52">
        <w:rPr>
          <w:rFonts w:ascii="微软雅黑" w:eastAsia="微软雅黑" w:hAnsi="微软雅黑" w:cs="宋体" w:hint="eastAsia"/>
          <w:color w:val="121212"/>
          <w:kern w:val="0"/>
          <w:sz w:val="27"/>
          <w:szCs w:val="27"/>
        </w:rPr>
        <w:t>输入的数据必须保持稳定的最短时间，这也是根据有效时钟</w:t>
      </w:r>
      <w:proofErr w:type="gramStart"/>
      <w:r w:rsidRPr="00D13C52">
        <w:rPr>
          <w:rFonts w:ascii="微软雅黑" w:eastAsia="微软雅黑" w:hAnsi="微软雅黑" w:cs="宋体" w:hint="eastAsia"/>
          <w:color w:val="121212"/>
          <w:kern w:val="0"/>
          <w:sz w:val="27"/>
          <w:szCs w:val="27"/>
        </w:rPr>
        <w:t>沿超过</w:t>
      </w:r>
      <w:proofErr w:type="gramEnd"/>
      <w:r w:rsidRPr="00D13C52">
        <w:rPr>
          <w:rFonts w:ascii="微软雅黑" w:eastAsia="微软雅黑" w:hAnsi="微软雅黑" w:cs="宋体" w:hint="eastAsia"/>
          <w:color w:val="121212"/>
          <w:kern w:val="0"/>
          <w:sz w:val="27"/>
          <w:szCs w:val="27"/>
        </w:rPr>
        <w:t>其阈值</w:t>
      </w:r>
      <w:r w:rsidRPr="00D13C52">
        <w:rPr>
          <w:rFonts w:ascii="微软雅黑" w:eastAsia="微软雅黑" w:hAnsi="微软雅黑" w:cs="宋体" w:hint="eastAsia"/>
          <w:color w:val="121212"/>
          <w:kern w:val="0"/>
          <w:sz w:val="27"/>
          <w:szCs w:val="27"/>
        </w:rPr>
        <w:lastRenderedPageBreak/>
        <w:t>到最早的（the earliest）数据信号超过其阈值的时间间隔来度量的。如前文所述，时序单元的时钟有效沿是指使时序单元捕获数据的上升沿或下降沿。</w:t>
      </w:r>
    </w:p>
    <w:p w:rsidR="00D13C52" w:rsidRPr="00D13C52" w:rsidRDefault="00D13C52" w:rsidP="00D13C52">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D13C52">
        <w:rPr>
          <w:rFonts w:ascii="inherit" w:eastAsia="微软雅黑" w:hAnsi="inherit" w:cs="宋体"/>
          <w:b/>
          <w:bCs/>
          <w:color w:val="121212"/>
          <w:kern w:val="0"/>
          <w:sz w:val="30"/>
          <w:szCs w:val="30"/>
        </w:rPr>
        <w:t>建立时间与保持时间检查示例</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时序单元同步引脚的建立时间和保持时间约束通常用二维表格来描述，如下所示。下面的例子展示了触发器数据引脚的建立时间和保持时间时序信息：</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246495" cy="3182620"/>
            <wp:effectExtent l="0" t="0" r="1905" b="0"/>
            <wp:docPr id="15" name="图片 15" descr="https://pic1.zhimg.com/80/v2-f3ab4089bd83356a2d9efa1c9a5ee7f0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1.zhimg.com/80/v2-f3ab4089bd83356a2d9efa1c9a5ee7f0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6495" cy="3182620"/>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lastRenderedPageBreak/>
        <w:drawing>
          <wp:inline distT="0" distB="0" distL="0" distR="0">
            <wp:extent cx="5519330" cy="6507678"/>
            <wp:effectExtent l="0" t="0" r="5715" b="7620"/>
            <wp:docPr id="14" name="图片 14" descr="https://pic2.zhimg.com/80/v2-e01adbc8438267b688ab92ef53840fc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2.zhimg.com/80/v2-e01adbc8438267b688ab92ef53840fc5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9387" cy="6507745"/>
                    </a:xfrm>
                    <a:prstGeom prst="rect">
                      <a:avLst/>
                    </a:prstGeom>
                    <a:noFill/>
                    <a:ln>
                      <a:noFill/>
                    </a:ln>
                  </pic:spPr>
                </pic:pic>
              </a:graphicData>
            </a:graphic>
          </wp:inline>
        </w:drawing>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上面的例子展示了相对于时序单元时钟引脚CK的上升沿，在输入引脚D上的建立时间和保持时间约束。二维表格模型是根据约束引脚</w:t>
      </w:r>
      <w:proofErr w:type="spellStart"/>
      <w:r w:rsidRPr="00D13C52">
        <w:rPr>
          <w:rFonts w:ascii="微软雅黑" w:eastAsia="微软雅黑" w:hAnsi="微软雅黑" w:cs="宋体" w:hint="eastAsia"/>
          <w:b/>
          <w:bCs/>
          <w:color w:val="121212"/>
          <w:kern w:val="0"/>
          <w:sz w:val="27"/>
          <w:szCs w:val="27"/>
        </w:rPr>
        <w:t>constrained_pin</w:t>
      </w:r>
      <w:proofErr w:type="spellEnd"/>
      <w:r w:rsidRPr="00D13C52">
        <w:rPr>
          <w:rFonts w:ascii="微软雅黑" w:eastAsia="微软雅黑" w:hAnsi="微软雅黑" w:cs="宋体" w:hint="eastAsia"/>
          <w:color w:val="121212"/>
          <w:kern w:val="0"/>
          <w:sz w:val="27"/>
          <w:szCs w:val="27"/>
        </w:rPr>
        <w:t>（D）和相关引脚</w:t>
      </w:r>
      <w:proofErr w:type="spellStart"/>
      <w:r w:rsidRPr="00D13C52">
        <w:rPr>
          <w:rFonts w:ascii="微软雅黑" w:eastAsia="微软雅黑" w:hAnsi="微软雅黑" w:cs="宋体" w:hint="eastAsia"/>
          <w:b/>
          <w:bCs/>
          <w:color w:val="121212"/>
          <w:kern w:val="0"/>
          <w:sz w:val="27"/>
          <w:szCs w:val="27"/>
        </w:rPr>
        <w:t>related_pin</w:t>
      </w:r>
      <w:proofErr w:type="spellEnd"/>
      <w:r w:rsidRPr="00D13C52">
        <w:rPr>
          <w:rFonts w:ascii="微软雅黑" w:eastAsia="微软雅黑" w:hAnsi="微软雅黑" w:cs="宋体" w:hint="eastAsia"/>
          <w:color w:val="121212"/>
          <w:kern w:val="0"/>
          <w:sz w:val="27"/>
          <w:szCs w:val="27"/>
        </w:rPr>
        <w:t>（CK）处的过渡时间确定的，二维表格的查找是基于库中描述的模板</w:t>
      </w:r>
      <w:r w:rsidRPr="00D13C52">
        <w:rPr>
          <w:rFonts w:ascii="微软雅黑" w:eastAsia="微软雅黑" w:hAnsi="微软雅黑" w:cs="宋体" w:hint="eastAsia"/>
          <w:b/>
          <w:bCs/>
          <w:color w:val="121212"/>
          <w:kern w:val="0"/>
          <w:sz w:val="27"/>
          <w:szCs w:val="27"/>
        </w:rPr>
        <w:lastRenderedPageBreak/>
        <w:t>setuphold_template_3x3</w:t>
      </w:r>
      <w:r w:rsidRPr="00D13C52">
        <w:rPr>
          <w:rFonts w:ascii="微软雅黑" w:eastAsia="微软雅黑" w:hAnsi="微软雅黑" w:cs="宋体" w:hint="eastAsia"/>
          <w:color w:val="121212"/>
          <w:kern w:val="0"/>
          <w:sz w:val="27"/>
          <w:szCs w:val="27"/>
        </w:rPr>
        <w:t>的。对于上述示例，查找表模板</w:t>
      </w:r>
      <w:r w:rsidRPr="00D13C52">
        <w:rPr>
          <w:rFonts w:ascii="微软雅黑" w:eastAsia="微软雅黑" w:hAnsi="微软雅黑" w:cs="宋体" w:hint="eastAsia"/>
          <w:b/>
          <w:bCs/>
          <w:color w:val="121212"/>
          <w:kern w:val="0"/>
          <w:sz w:val="27"/>
          <w:szCs w:val="27"/>
        </w:rPr>
        <w:t>setuphold_template_3x3</w:t>
      </w:r>
      <w:r w:rsidRPr="00D13C52">
        <w:rPr>
          <w:rFonts w:ascii="微软雅黑" w:eastAsia="微软雅黑" w:hAnsi="微软雅黑" w:cs="宋体" w:hint="eastAsia"/>
          <w:color w:val="121212"/>
          <w:kern w:val="0"/>
          <w:sz w:val="27"/>
          <w:szCs w:val="27"/>
        </w:rPr>
        <w:t>如下所示：</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236845" cy="1520190"/>
            <wp:effectExtent l="0" t="0" r="1905" b="3810"/>
            <wp:docPr id="13" name="图片 13" descr="https://pic2.zhimg.com/80/v2-9252346fb3247e556d14f0ec04cbb1a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2.zhimg.com/80/v2-9252346fb3247e556d14f0ec04cbb1ad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6845" cy="1520190"/>
                    </a:xfrm>
                    <a:prstGeom prst="rect">
                      <a:avLst/>
                    </a:prstGeom>
                    <a:noFill/>
                    <a:ln>
                      <a:noFill/>
                    </a:ln>
                  </pic:spPr>
                </pic:pic>
              </a:graphicData>
            </a:graphic>
          </wp:inline>
        </w:drawing>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与前面示例中一样，表中的值如嵌套循环一样被指定，其中第一个索引</w:t>
      </w:r>
      <w:r w:rsidRPr="00D13C52">
        <w:rPr>
          <w:rFonts w:ascii="微软雅黑" w:eastAsia="微软雅黑" w:hAnsi="微软雅黑" w:cs="宋体" w:hint="eastAsia"/>
          <w:b/>
          <w:bCs/>
          <w:color w:val="121212"/>
          <w:kern w:val="0"/>
          <w:sz w:val="27"/>
          <w:szCs w:val="27"/>
        </w:rPr>
        <w:t>index_1</w:t>
      </w:r>
      <w:r w:rsidRPr="00D13C52">
        <w:rPr>
          <w:rFonts w:ascii="微软雅黑" w:eastAsia="微软雅黑" w:hAnsi="微软雅黑" w:cs="宋体" w:hint="eastAsia"/>
          <w:color w:val="121212"/>
          <w:kern w:val="0"/>
          <w:sz w:val="27"/>
          <w:szCs w:val="27"/>
        </w:rPr>
        <w:t>是外部循环变量，第二个索引</w:t>
      </w:r>
      <w:r w:rsidRPr="00D13C52">
        <w:rPr>
          <w:rFonts w:ascii="微软雅黑" w:eastAsia="微软雅黑" w:hAnsi="微软雅黑" w:cs="宋体" w:hint="eastAsia"/>
          <w:b/>
          <w:bCs/>
          <w:color w:val="121212"/>
          <w:kern w:val="0"/>
          <w:sz w:val="27"/>
          <w:szCs w:val="27"/>
        </w:rPr>
        <w:t>index_2</w:t>
      </w:r>
      <w:r w:rsidRPr="00D13C52">
        <w:rPr>
          <w:rFonts w:ascii="微软雅黑" w:eastAsia="微软雅黑" w:hAnsi="微软雅黑" w:cs="宋体" w:hint="eastAsia"/>
          <w:color w:val="121212"/>
          <w:kern w:val="0"/>
          <w:sz w:val="27"/>
          <w:szCs w:val="27"/>
        </w:rPr>
        <w:t>是内部循环变量， 以此类推。因此，当D引脚的上升沿过渡时间为0.4ns，CK引脚的上升沿过渡时间为0.84ns时，D引脚上升沿的建立时间约束为0.112ns，该值是从</w:t>
      </w:r>
      <w:proofErr w:type="spellStart"/>
      <w:r w:rsidRPr="00D13C52">
        <w:rPr>
          <w:rFonts w:ascii="微软雅黑" w:eastAsia="微软雅黑" w:hAnsi="微软雅黑" w:cs="宋体" w:hint="eastAsia"/>
          <w:b/>
          <w:bCs/>
          <w:color w:val="121212"/>
          <w:kern w:val="0"/>
          <w:sz w:val="27"/>
          <w:szCs w:val="27"/>
        </w:rPr>
        <w:t>rise_constraint</w:t>
      </w:r>
      <w:proofErr w:type="spellEnd"/>
      <w:r w:rsidRPr="00D13C52">
        <w:rPr>
          <w:rFonts w:ascii="微软雅黑" w:eastAsia="微软雅黑" w:hAnsi="微软雅黑" w:cs="宋体" w:hint="eastAsia"/>
          <w:color w:val="121212"/>
          <w:kern w:val="0"/>
          <w:sz w:val="27"/>
          <w:szCs w:val="27"/>
        </w:rPr>
        <w:t>表中读取的。对于D引脚的下降沿，建立时间约束将检查建立时间表中的</w:t>
      </w:r>
      <w:proofErr w:type="spellStart"/>
      <w:r w:rsidRPr="00D13C52">
        <w:rPr>
          <w:rFonts w:ascii="微软雅黑" w:eastAsia="微软雅黑" w:hAnsi="微软雅黑" w:cs="宋体" w:hint="eastAsia"/>
          <w:b/>
          <w:bCs/>
          <w:color w:val="121212"/>
          <w:kern w:val="0"/>
          <w:sz w:val="27"/>
          <w:szCs w:val="27"/>
        </w:rPr>
        <w:t>fall_constraint</w:t>
      </w:r>
      <w:proofErr w:type="spellEnd"/>
      <w:r w:rsidRPr="00D13C52">
        <w:rPr>
          <w:rFonts w:ascii="微软雅黑" w:eastAsia="微软雅黑" w:hAnsi="微软雅黑" w:cs="宋体" w:hint="eastAsia"/>
          <w:color w:val="121212"/>
          <w:kern w:val="0"/>
          <w:sz w:val="27"/>
          <w:szCs w:val="27"/>
        </w:rPr>
        <w:t>表。在表中查找过渡时间不与索引值相对应的建立时间和保持时间约束时，可使用章节3.2中所描述的非线性模型查找的一般过程。</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请注意，建立时间约束的</w:t>
      </w:r>
      <w:proofErr w:type="spellStart"/>
      <w:r w:rsidRPr="00D13C52">
        <w:rPr>
          <w:rFonts w:ascii="微软雅黑" w:eastAsia="微软雅黑" w:hAnsi="微软雅黑" w:cs="宋体" w:hint="eastAsia"/>
          <w:b/>
          <w:bCs/>
          <w:color w:val="121212"/>
          <w:kern w:val="0"/>
          <w:sz w:val="27"/>
          <w:szCs w:val="27"/>
        </w:rPr>
        <w:t>rise_constraint</w:t>
      </w:r>
      <w:proofErr w:type="spellEnd"/>
      <w:r w:rsidRPr="00D13C52">
        <w:rPr>
          <w:rFonts w:ascii="微软雅黑" w:eastAsia="微软雅黑" w:hAnsi="微软雅黑" w:cs="宋体" w:hint="eastAsia"/>
          <w:color w:val="121212"/>
          <w:kern w:val="0"/>
          <w:sz w:val="27"/>
          <w:szCs w:val="27"/>
        </w:rPr>
        <w:t>和</w:t>
      </w:r>
      <w:proofErr w:type="spellStart"/>
      <w:r w:rsidRPr="00D13C52">
        <w:rPr>
          <w:rFonts w:ascii="微软雅黑" w:eastAsia="微软雅黑" w:hAnsi="微软雅黑" w:cs="宋体" w:hint="eastAsia"/>
          <w:b/>
          <w:bCs/>
          <w:color w:val="121212"/>
          <w:kern w:val="0"/>
          <w:sz w:val="27"/>
          <w:szCs w:val="27"/>
        </w:rPr>
        <w:t>fall_constraint</w:t>
      </w:r>
      <w:proofErr w:type="spellEnd"/>
      <w:r w:rsidRPr="00D13C52">
        <w:rPr>
          <w:rFonts w:ascii="微软雅黑" w:eastAsia="微软雅黑" w:hAnsi="微软雅黑" w:cs="宋体" w:hint="eastAsia"/>
          <w:color w:val="121212"/>
          <w:kern w:val="0"/>
          <w:sz w:val="27"/>
          <w:szCs w:val="27"/>
        </w:rPr>
        <w:t>表是指</w:t>
      </w:r>
      <w:proofErr w:type="spellStart"/>
      <w:r w:rsidRPr="00D13C52">
        <w:rPr>
          <w:rFonts w:ascii="微软雅黑" w:eastAsia="微软雅黑" w:hAnsi="微软雅黑" w:cs="宋体" w:hint="eastAsia"/>
          <w:b/>
          <w:bCs/>
          <w:color w:val="121212"/>
          <w:kern w:val="0"/>
          <w:sz w:val="27"/>
          <w:szCs w:val="27"/>
        </w:rPr>
        <w:t>constrained_pin</w:t>
      </w:r>
      <w:proofErr w:type="spellEnd"/>
      <w:r w:rsidRPr="00D13C52">
        <w:rPr>
          <w:rFonts w:ascii="微软雅黑" w:eastAsia="微软雅黑" w:hAnsi="微软雅黑" w:cs="宋体" w:hint="eastAsia"/>
          <w:color w:val="121212"/>
          <w:kern w:val="0"/>
          <w:sz w:val="27"/>
          <w:szCs w:val="27"/>
        </w:rPr>
        <w:t>。所用的时钟过渡时间由</w:t>
      </w:r>
      <w:proofErr w:type="spellStart"/>
      <w:r w:rsidRPr="00D13C52">
        <w:rPr>
          <w:rFonts w:ascii="微软雅黑" w:eastAsia="微软雅黑" w:hAnsi="微软雅黑" w:cs="宋体" w:hint="eastAsia"/>
          <w:b/>
          <w:bCs/>
          <w:color w:val="121212"/>
          <w:kern w:val="0"/>
          <w:sz w:val="27"/>
          <w:szCs w:val="27"/>
        </w:rPr>
        <w:t>Timing_type</w:t>
      </w:r>
      <w:proofErr w:type="spellEnd"/>
      <w:r w:rsidRPr="00D13C52">
        <w:rPr>
          <w:rFonts w:ascii="微软雅黑" w:eastAsia="微软雅黑" w:hAnsi="微软雅黑" w:cs="宋体" w:hint="eastAsia"/>
          <w:color w:val="121212"/>
          <w:kern w:val="0"/>
          <w:sz w:val="27"/>
          <w:szCs w:val="27"/>
        </w:rPr>
        <w:t>决定，它会指定该时序逻辑单元是上升沿触发还是下降沿触发。</w:t>
      </w:r>
    </w:p>
    <w:p w:rsidR="00D13C52" w:rsidRPr="00D13C52" w:rsidRDefault="00D13C52" w:rsidP="00D13C52">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D13C52">
        <w:rPr>
          <w:rFonts w:ascii="inherit" w:eastAsia="微软雅黑" w:hAnsi="inherit" w:cs="宋体"/>
          <w:b/>
          <w:bCs/>
          <w:color w:val="121212"/>
          <w:kern w:val="0"/>
          <w:sz w:val="30"/>
          <w:szCs w:val="30"/>
        </w:rPr>
        <w:t>建立时间和保持时间检查里的负值</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lastRenderedPageBreak/>
        <w:t>请注意，上面示例中的某些保持时间值是负数。这是可以接受的，这种情况通常发生在触发器的引脚到数据内部锁存点的路径长于相应的时钟路径时。因此，负的保持时间检查意味着触发器的数据引脚可以在时钟引脚之前改变，并且仍然满足保持时间的检查要求。</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触发器的建立时间值也可以为负。这意味着触发器的数据引脚可以在时钟引脚之后改变，并且仍然满足建立时间的检查要求。</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建立时间和保持时间可以都为负吗？不行！为使建立时间和保持时间检查相一致，建立时间和保持时间的数值总和应为正。因此，如果建立（或保持）时间检查包含负值，则相应的保持（或建立）时间检查应为正值，且足够大，以使建立时间加上保持时间之和是一个正数。 具有负的保持时间值的示例如图3-10所示，由于建立时间检查会先于保持时间检查，所以此时的建立时间加上保持时间显然是一个正数。建立时间加上保持时间即为要求数据信号稳定的区域的宽度。</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485541" cy="2654918"/>
            <wp:effectExtent l="0" t="0" r="1270" b="0"/>
            <wp:docPr id="12" name="图片 12" descr="https://pic2.zhimg.com/80/v2-88af4f833194fbfe2f837bddbfc435c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2.zhimg.com/80/v2-88af4f833194fbfe2f837bddbfc435c5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5980" cy="2655131"/>
                    </a:xfrm>
                    <a:prstGeom prst="rect">
                      <a:avLst/>
                    </a:prstGeom>
                    <a:noFill/>
                    <a:ln>
                      <a:noFill/>
                    </a:ln>
                  </pic:spPr>
                </pic:pic>
              </a:graphicData>
            </a:graphic>
          </wp:inline>
        </w:drawing>
      </w:r>
      <w:r w:rsidRPr="00D13C52">
        <w:rPr>
          <w:rFonts w:ascii="微软雅黑" w:eastAsia="微软雅黑" w:hAnsi="微软雅黑" w:cs="宋体" w:hint="eastAsia"/>
          <w:color w:val="121212"/>
          <w:kern w:val="0"/>
          <w:sz w:val="27"/>
          <w:szCs w:val="27"/>
        </w:rPr>
        <w:t>图3-10</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对于触发器，在扫描数据（scan data）输入引脚上设置一个负的保持时间会很有帮助，这样可以给予时钟偏斜（clock skew）一定的灵活性，并且可以消除当扫描模式（scan mode）下保持时间发生违例时插入缓冲器（buffer）的需要（扫描模式是将触发器串联在一起形成一条扫描链的模式，触发器的输出通常连接到串联的下一个触发器的扫描数据输入引脚，这些连接是用于芯片测试的）。</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与同步数据输入引脚上的建立时间或保持时间检查类似，对异步引脚进行的时序约束检查将在下个小节中介绍。</w:t>
      </w:r>
    </w:p>
    <w:p w:rsidR="00D13C52" w:rsidRPr="00D13C52" w:rsidRDefault="00D13C52" w:rsidP="00D13C52">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13C52">
        <w:rPr>
          <w:rFonts w:ascii="inherit" w:eastAsia="微软雅黑" w:hAnsi="inherit" w:cs="宋体"/>
          <w:b/>
          <w:bCs/>
          <w:color w:val="121212"/>
          <w:kern w:val="0"/>
          <w:sz w:val="32"/>
          <w:szCs w:val="32"/>
        </w:rPr>
        <w:t xml:space="preserve">3.4.2 </w:t>
      </w:r>
      <w:r w:rsidRPr="00D13C52">
        <w:rPr>
          <w:rFonts w:ascii="inherit" w:eastAsia="微软雅黑" w:hAnsi="inherit" w:cs="宋体"/>
          <w:b/>
          <w:bCs/>
          <w:color w:val="121212"/>
          <w:kern w:val="0"/>
          <w:sz w:val="32"/>
          <w:szCs w:val="32"/>
        </w:rPr>
        <w:t>异步时序检查</w:t>
      </w:r>
    </w:p>
    <w:p w:rsidR="00D13C52" w:rsidRPr="00D13C52" w:rsidRDefault="00D13C52" w:rsidP="00D13C52">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D13C52">
        <w:rPr>
          <w:rFonts w:ascii="inherit" w:eastAsia="微软雅黑" w:hAnsi="inherit" w:cs="宋体"/>
          <w:b/>
          <w:bCs/>
          <w:color w:val="121212"/>
          <w:kern w:val="0"/>
          <w:sz w:val="30"/>
          <w:szCs w:val="30"/>
        </w:rPr>
        <w:t>恢复时间和撤销时间检查</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lastRenderedPageBreak/>
        <w:t>诸如异步复位（clear）或异步置位（set）之类的异步引脚会覆盖单元的任何同步行为。当异步引脚处于有效（active）状态时，输出将由异步引脚控制，而不是由时钟锁存到的输入数据控制。但是，当异步引脚变为无效（inactive）状态时，时钟的有效</w:t>
      </w:r>
      <w:proofErr w:type="gramStart"/>
      <w:r w:rsidRPr="00D13C52">
        <w:rPr>
          <w:rFonts w:ascii="微软雅黑" w:eastAsia="微软雅黑" w:hAnsi="微软雅黑" w:cs="宋体" w:hint="eastAsia"/>
          <w:color w:val="121212"/>
          <w:kern w:val="0"/>
          <w:sz w:val="27"/>
          <w:szCs w:val="27"/>
        </w:rPr>
        <w:t>边沿将</w:t>
      </w:r>
      <w:proofErr w:type="gramEnd"/>
      <w:r w:rsidRPr="00D13C52">
        <w:rPr>
          <w:rFonts w:ascii="微软雅黑" w:eastAsia="微软雅黑" w:hAnsi="微软雅黑" w:cs="宋体" w:hint="eastAsia"/>
          <w:color w:val="121212"/>
          <w:kern w:val="0"/>
          <w:sz w:val="27"/>
          <w:szCs w:val="27"/>
        </w:rPr>
        <w:t>开始锁存输入的数据。异步恢复（recovery）时间和撤销（removal）时间约束检查将验证异步引脚在下一个时钟</w:t>
      </w:r>
      <w:proofErr w:type="gramStart"/>
      <w:r w:rsidRPr="00D13C52">
        <w:rPr>
          <w:rFonts w:ascii="微软雅黑" w:eastAsia="微软雅黑" w:hAnsi="微软雅黑" w:cs="宋体" w:hint="eastAsia"/>
          <w:color w:val="121212"/>
          <w:kern w:val="0"/>
          <w:sz w:val="27"/>
          <w:szCs w:val="27"/>
        </w:rPr>
        <w:t>有效沿处是否</w:t>
      </w:r>
      <w:proofErr w:type="gramEnd"/>
      <w:r w:rsidRPr="00D13C52">
        <w:rPr>
          <w:rFonts w:ascii="微软雅黑" w:eastAsia="微软雅黑" w:hAnsi="微软雅黑" w:cs="宋体" w:hint="eastAsia"/>
          <w:color w:val="121212"/>
          <w:kern w:val="0"/>
          <w:sz w:val="27"/>
          <w:szCs w:val="27"/>
        </w:rPr>
        <w:t>已明确返回到了无效状态。</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恢复时间是指异步输入被置为无效（de-asserted）后在下一个时钟有效</w:t>
      </w:r>
      <w:proofErr w:type="gramStart"/>
      <w:r w:rsidRPr="00D13C52">
        <w:rPr>
          <w:rFonts w:ascii="微软雅黑" w:eastAsia="微软雅黑" w:hAnsi="微软雅黑" w:cs="宋体" w:hint="eastAsia"/>
          <w:color w:val="121212"/>
          <w:kern w:val="0"/>
          <w:sz w:val="27"/>
          <w:szCs w:val="27"/>
        </w:rPr>
        <w:t>沿之前</w:t>
      </w:r>
      <w:proofErr w:type="gramEnd"/>
      <w:r w:rsidRPr="00D13C52">
        <w:rPr>
          <w:rFonts w:ascii="微软雅黑" w:eastAsia="微软雅黑" w:hAnsi="微软雅黑" w:cs="宋体" w:hint="eastAsia"/>
          <w:color w:val="121212"/>
          <w:kern w:val="0"/>
          <w:sz w:val="27"/>
          <w:szCs w:val="27"/>
        </w:rPr>
        <w:t>需要保持稳定的最短时间。</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同样，撤销时间是指在一个有效的时钟沿之后，异步引脚必须保持有效状态的最小时间，即在有效时钟</w:t>
      </w:r>
      <w:proofErr w:type="gramStart"/>
      <w:r w:rsidRPr="00D13C52">
        <w:rPr>
          <w:rFonts w:ascii="微软雅黑" w:eastAsia="微软雅黑" w:hAnsi="微软雅黑" w:cs="宋体" w:hint="eastAsia"/>
          <w:color w:val="121212"/>
          <w:kern w:val="0"/>
          <w:sz w:val="27"/>
          <w:szCs w:val="27"/>
        </w:rPr>
        <w:t>沿之后</w:t>
      </w:r>
      <w:proofErr w:type="gramEnd"/>
      <w:r w:rsidRPr="00D13C52">
        <w:rPr>
          <w:rFonts w:ascii="微软雅黑" w:eastAsia="微软雅黑" w:hAnsi="微软雅黑" w:cs="宋体" w:hint="eastAsia"/>
          <w:color w:val="121212"/>
          <w:kern w:val="0"/>
          <w:sz w:val="27"/>
          <w:szCs w:val="27"/>
        </w:rPr>
        <w:t>必须经过一段撤销时间才能够将异步引脚置为无效状态。</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异步恢复时间和撤销时间检查将分别在8.6节和8.7节中介绍。</w:t>
      </w:r>
    </w:p>
    <w:p w:rsidR="00D13C52" w:rsidRPr="00D13C52" w:rsidRDefault="00D13C52" w:rsidP="00D13C52">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D13C52">
        <w:rPr>
          <w:rFonts w:ascii="inherit" w:eastAsia="微软雅黑" w:hAnsi="inherit" w:cs="宋体"/>
          <w:b/>
          <w:bCs/>
          <w:color w:val="121212"/>
          <w:kern w:val="0"/>
          <w:sz w:val="30"/>
          <w:szCs w:val="30"/>
        </w:rPr>
        <w:t>脉冲宽度检查</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除了同步和异步时序检查外，还有一项检查</w:t>
      </w:r>
      <w:proofErr w:type="gramStart"/>
      <w:r w:rsidRPr="00D13C52">
        <w:rPr>
          <w:rFonts w:ascii="微软雅黑" w:eastAsia="微软雅黑" w:hAnsi="微软雅黑" w:cs="宋体" w:hint="eastAsia"/>
          <w:color w:val="121212"/>
          <w:kern w:val="0"/>
          <w:sz w:val="27"/>
          <w:szCs w:val="27"/>
        </w:rPr>
        <w:t>去确保</w:t>
      </w:r>
      <w:proofErr w:type="gramEnd"/>
      <w:r w:rsidRPr="00D13C52">
        <w:rPr>
          <w:rFonts w:ascii="微软雅黑" w:eastAsia="微软雅黑" w:hAnsi="微软雅黑" w:cs="宋体" w:hint="eastAsia"/>
          <w:color w:val="121212"/>
          <w:kern w:val="0"/>
          <w:sz w:val="27"/>
          <w:szCs w:val="27"/>
        </w:rPr>
        <w:t>逻辑单元输入引脚上的脉冲宽度满足最低要求。例如，如果时钟引脚上的脉冲宽度小于指定的最小值，则时钟可能无法正确锁存数据。也可以为相关的同步和异步引脚指定脉冲宽度检查（pulse width check），并且可以为高脉冲和低脉冲分别指定最小脉冲宽度检查。</w:t>
      </w:r>
    </w:p>
    <w:p w:rsidR="00D13C52" w:rsidRPr="00D13C52" w:rsidRDefault="00D13C52" w:rsidP="00D13C52">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D13C52">
        <w:rPr>
          <w:rFonts w:ascii="inherit" w:eastAsia="微软雅黑" w:hAnsi="inherit" w:cs="宋体"/>
          <w:b/>
          <w:bCs/>
          <w:color w:val="121212"/>
          <w:kern w:val="0"/>
          <w:sz w:val="30"/>
          <w:szCs w:val="30"/>
        </w:rPr>
        <w:lastRenderedPageBreak/>
        <w:t>恢复时间、撤销时间和脉冲宽度检查示例</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下面给出了触发器的异步清零引脚CDN的恢复时间、撤销时间和脉冲宽度检查的示例，其中恢复时间和撤销时间检查还与时钟引脚CK有关。由于恢复时间和撤销时间检查是针对异步引脚被置为无效的时刻，因此在以下示例中仅存在上升约束。CDN引脚的最小脉冲宽度检查用于低脉冲，这是由于CDN引脚为低电平有效，因此该引脚上的高脉冲宽度没有限制，因此未指定。</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094514" cy="4487263"/>
            <wp:effectExtent l="0" t="0" r="0" b="8890"/>
            <wp:docPr id="11" name="图片 11" descr="https://pic2.zhimg.com/80/v2-2df189618e0c05f97af14139388ef63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2.zhimg.com/80/v2-2df189618e0c05f97af14139388ef635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4750" cy="4487471"/>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5427023" cy="2487188"/>
            <wp:effectExtent l="0" t="0" r="2540" b="8890"/>
            <wp:docPr id="10" name="图片 10" descr="https://pic3.zhimg.com/80/v2-9ad4d96787ee12ed3578a63b0244f52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3.zhimg.com/80/v2-9ad4d96787ee12ed3578a63b0244f52e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6962" cy="2487160"/>
                    </a:xfrm>
                    <a:prstGeom prst="rect">
                      <a:avLst/>
                    </a:prstGeom>
                    <a:noFill/>
                    <a:ln>
                      <a:noFill/>
                    </a:ln>
                  </pic:spPr>
                </pic:pic>
              </a:graphicData>
            </a:graphic>
          </wp:inline>
        </w:drawing>
      </w:r>
    </w:p>
    <w:p w:rsidR="00D13C52" w:rsidRPr="00D13C52" w:rsidRDefault="00D13C52" w:rsidP="00D13C52">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13C52">
        <w:rPr>
          <w:rFonts w:ascii="inherit" w:eastAsia="微软雅黑" w:hAnsi="inherit" w:cs="宋体"/>
          <w:b/>
          <w:bCs/>
          <w:color w:val="121212"/>
          <w:kern w:val="0"/>
          <w:sz w:val="32"/>
          <w:szCs w:val="32"/>
        </w:rPr>
        <w:t xml:space="preserve">3.4.3 </w:t>
      </w:r>
      <w:r w:rsidRPr="00D13C52">
        <w:rPr>
          <w:rFonts w:ascii="inherit" w:eastAsia="微软雅黑" w:hAnsi="inherit" w:cs="宋体"/>
          <w:b/>
          <w:bCs/>
          <w:color w:val="121212"/>
          <w:kern w:val="0"/>
          <w:sz w:val="32"/>
          <w:szCs w:val="32"/>
        </w:rPr>
        <w:t>传播延迟</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时序单元的传播延迟（propagation delay）是指从时钟的有效沿到输出的上升沿或下降沿。以下是一个时钟下降沿触发的触发器从时钟引脚</w:t>
      </w:r>
      <w:r w:rsidRPr="00D13C52">
        <w:rPr>
          <w:rFonts w:ascii="微软雅黑" w:eastAsia="微软雅黑" w:hAnsi="微软雅黑" w:cs="宋体" w:hint="eastAsia"/>
          <w:color w:val="121212"/>
          <w:kern w:val="0"/>
          <w:sz w:val="27"/>
          <w:szCs w:val="27"/>
        </w:rPr>
        <w:lastRenderedPageBreak/>
        <w:t>CKN到输出Q的传播延迟弧的示例。这是一个非单边类型（non-</w:t>
      </w:r>
      <w:proofErr w:type="spellStart"/>
      <w:r w:rsidRPr="00D13C52">
        <w:rPr>
          <w:rFonts w:ascii="微软雅黑" w:eastAsia="微软雅黑" w:hAnsi="微软雅黑" w:cs="宋体" w:hint="eastAsia"/>
          <w:color w:val="121212"/>
          <w:kern w:val="0"/>
          <w:sz w:val="27"/>
          <w:szCs w:val="27"/>
        </w:rPr>
        <w:t>unate</w:t>
      </w:r>
      <w:proofErr w:type="spellEnd"/>
      <w:r w:rsidRPr="00D13C52">
        <w:rPr>
          <w:rFonts w:ascii="微软雅黑" w:eastAsia="微软雅黑" w:hAnsi="微软雅黑" w:cs="宋体" w:hint="eastAsia"/>
          <w:color w:val="121212"/>
          <w:kern w:val="0"/>
          <w:sz w:val="27"/>
          <w:szCs w:val="27"/>
        </w:rPr>
        <w:t>）的时序弧，因为时钟的</w:t>
      </w:r>
      <w:proofErr w:type="gramStart"/>
      <w:r w:rsidRPr="00D13C52">
        <w:rPr>
          <w:rFonts w:ascii="微软雅黑" w:eastAsia="微软雅黑" w:hAnsi="微软雅黑" w:cs="宋体" w:hint="eastAsia"/>
          <w:color w:val="121212"/>
          <w:kern w:val="0"/>
          <w:sz w:val="27"/>
          <w:szCs w:val="27"/>
        </w:rPr>
        <w:t>有效沿会导致</w:t>
      </w:r>
      <w:proofErr w:type="gramEnd"/>
      <w:r w:rsidRPr="00D13C52">
        <w:rPr>
          <w:rFonts w:ascii="微软雅黑" w:eastAsia="微软雅黑" w:hAnsi="微软雅黑" w:cs="宋体" w:hint="eastAsia"/>
          <w:color w:val="121212"/>
          <w:kern w:val="0"/>
          <w:sz w:val="27"/>
          <w:szCs w:val="27"/>
        </w:rPr>
        <w:t>输出引脚Q的电平上升或下降。</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320145" cy="2312972"/>
            <wp:effectExtent l="0" t="0" r="0" b="0"/>
            <wp:docPr id="9" name="图片 9" descr="https://pic3.zhimg.com/80/v2-11b60b0df2cb98d100099ae22c7ba932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3.zhimg.com/80/v2-11b60b0df2cb98d100099ae22c7ba932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0085" cy="2312946"/>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5201199" cy="4660955"/>
            <wp:effectExtent l="0" t="0" r="0" b="6350"/>
            <wp:docPr id="8" name="图片 8" descr="https://pic1.zhimg.com/80/v2-5ffb5dbaf08b73c0aba3c1222e99b55c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1.zhimg.com/80/v2-5ffb5dbaf08b73c0aba3c1222e99b55c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1356" cy="4661096"/>
                    </a:xfrm>
                    <a:prstGeom prst="rect">
                      <a:avLst/>
                    </a:prstGeom>
                    <a:noFill/>
                    <a:ln>
                      <a:noFill/>
                    </a:ln>
                  </pic:spPr>
                </pic:pic>
              </a:graphicData>
            </a:graphic>
          </wp:inline>
        </w:drawing>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lastRenderedPageBreak/>
        <w:t>与前一章中的示例一样，输出的传播延迟会根据输入过渡时间和输出负载电容以二维表格的形式呈现。但是在此示例中，由于触发器是时钟下降沿触发的，因此要使用的输入过渡时间是CKN引脚的下降过渡时间，这在上面的示例中可以从</w:t>
      </w:r>
      <w:proofErr w:type="spellStart"/>
      <w:r w:rsidRPr="00D13C52">
        <w:rPr>
          <w:rFonts w:ascii="微软雅黑" w:eastAsia="微软雅黑" w:hAnsi="微软雅黑" w:cs="宋体" w:hint="eastAsia"/>
          <w:b/>
          <w:bCs/>
          <w:color w:val="121212"/>
          <w:kern w:val="0"/>
          <w:sz w:val="27"/>
          <w:szCs w:val="27"/>
        </w:rPr>
        <w:t>Timing_type</w:t>
      </w:r>
      <w:proofErr w:type="spellEnd"/>
      <w:r w:rsidRPr="00D13C52">
        <w:rPr>
          <w:rFonts w:ascii="微软雅黑" w:eastAsia="微软雅黑" w:hAnsi="微软雅黑" w:cs="宋体" w:hint="eastAsia"/>
          <w:color w:val="121212"/>
          <w:kern w:val="0"/>
          <w:sz w:val="27"/>
          <w:szCs w:val="27"/>
        </w:rPr>
        <w:t>字段中看出，上升沿触发的触发器将把</w:t>
      </w:r>
      <w:proofErr w:type="spellStart"/>
      <w:r w:rsidRPr="00D13C52">
        <w:rPr>
          <w:rFonts w:ascii="微软雅黑" w:eastAsia="微软雅黑" w:hAnsi="微软雅黑" w:cs="宋体" w:hint="eastAsia"/>
          <w:b/>
          <w:bCs/>
          <w:color w:val="121212"/>
          <w:kern w:val="0"/>
          <w:sz w:val="27"/>
          <w:szCs w:val="27"/>
        </w:rPr>
        <w:t>rising_edge</w:t>
      </w:r>
      <w:proofErr w:type="spellEnd"/>
      <w:r w:rsidRPr="00D13C52">
        <w:rPr>
          <w:rFonts w:ascii="微软雅黑" w:eastAsia="微软雅黑" w:hAnsi="微软雅黑" w:cs="宋体" w:hint="eastAsia"/>
          <w:color w:val="121212"/>
          <w:kern w:val="0"/>
          <w:sz w:val="27"/>
          <w:szCs w:val="27"/>
        </w:rPr>
        <w:t>指定为其</w:t>
      </w:r>
      <w:proofErr w:type="spellStart"/>
      <w:r w:rsidRPr="00D13C52">
        <w:rPr>
          <w:rFonts w:ascii="微软雅黑" w:eastAsia="微软雅黑" w:hAnsi="微软雅黑" w:cs="宋体" w:hint="eastAsia"/>
          <w:b/>
          <w:bCs/>
          <w:color w:val="121212"/>
          <w:kern w:val="0"/>
          <w:sz w:val="27"/>
          <w:szCs w:val="27"/>
        </w:rPr>
        <w:t>timing_type</w:t>
      </w:r>
      <w:proofErr w:type="spellEnd"/>
      <w:r w:rsidRPr="00D13C52">
        <w:rPr>
          <w:rFonts w:ascii="微软雅黑" w:eastAsia="微软雅黑" w:hAnsi="微软雅黑" w:cs="宋体" w:hint="eastAsia"/>
          <w:color w:val="121212"/>
          <w:kern w:val="0"/>
          <w:sz w:val="27"/>
          <w:szCs w:val="27"/>
        </w:rPr>
        <w:t>。</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3609975" cy="997585"/>
            <wp:effectExtent l="0" t="0" r="9525" b="0"/>
            <wp:docPr id="7" name="图片 7" descr="https://pic1.zhimg.com/80/v2-cf68c50e7470a318f227864cd534afe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1.zhimg.com/80/v2-cf68c50e7470a318f227864cd534afe4_72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9975" cy="997585"/>
                    </a:xfrm>
                    <a:prstGeom prst="rect">
                      <a:avLst/>
                    </a:prstGeom>
                    <a:noFill/>
                    <a:ln>
                      <a:noFill/>
                    </a:ln>
                  </pic:spPr>
                </pic:pic>
              </a:graphicData>
            </a:graphic>
          </wp:inline>
        </w:drawing>
      </w:r>
    </w:p>
    <w:p w:rsidR="00D13C52" w:rsidRPr="00D13C52" w:rsidRDefault="00D13C52" w:rsidP="00D13C52">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13C52">
        <w:rPr>
          <w:rFonts w:ascii="inherit" w:eastAsia="微软雅黑" w:hAnsi="inherit" w:cs="宋体"/>
          <w:b/>
          <w:bCs/>
          <w:color w:val="121212"/>
          <w:kern w:val="0"/>
          <w:sz w:val="32"/>
          <w:szCs w:val="32"/>
        </w:rPr>
        <w:t xml:space="preserve">3.5 </w:t>
      </w:r>
      <w:r w:rsidRPr="00D13C52">
        <w:rPr>
          <w:rFonts w:ascii="inherit" w:eastAsia="微软雅黑" w:hAnsi="inherit" w:cs="宋体"/>
          <w:b/>
          <w:bCs/>
          <w:color w:val="121212"/>
          <w:kern w:val="0"/>
          <w:sz w:val="32"/>
          <w:szCs w:val="32"/>
        </w:rPr>
        <w:t>状态相关的时序模型</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在许多组合逻辑模块中，输入和输出之间的时序</w:t>
      </w:r>
      <w:proofErr w:type="gramStart"/>
      <w:r w:rsidRPr="00D13C52">
        <w:rPr>
          <w:rFonts w:ascii="微软雅黑" w:eastAsia="微软雅黑" w:hAnsi="微软雅黑" w:cs="宋体" w:hint="eastAsia"/>
          <w:color w:val="121212"/>
          <w:kern w:val="0"/>
          <w:sz w:val="27"/>
          <w:szCs w:val="27"/>
        </w:rPr>
        <w:t>弧</w:t>
      </w:r>
      <w:proofErr w:type="gramEnd"/>
      <w:r w:rsidRPr="00D13C52">
        <w:rPr>
          <w:rFonts w:ascii="微软雅黑" w:eastAsia="微软雅黑" w:hAnsi="微软雅黑" w:cs="宋体" w:hint="eastAsia"/>
          <w:color w:val="121212"/>
          <w:kern w:val="0"/>
          <w:sz w:val="27"/>
          <w:szCs w:val="27"/>
        </w:rPr>
        <w:t>取决于模块中其他引脚的逻辑状态。输入和输出引脚之间的这些时序</w:t>
      </w:r>
      <w:proofErr w:type="gramStart"/>
      <w:r w:rsidRPr="00D13C52">
        <w:rPr>
          <w:rFonts w:ascii="微软雅黑" w:eastAsia="微软雅黑" w:hAnsi="微软雅黑" w:cs="宋体" w:hint="eastAsia"/>
          <w:color w:val="121212"/>
          <w:kern w:val="0"/>
          <w:sz w:val="27"/>
          <w:szCs w:val="27"/>
        </w:rPr>
        <w:t>弧</w:t>
      </w:r>
      <w:proofErr w:type="gramEnd"/>
      <w:r w:rsidRPr="00D13C52">
        <w:rPr>
          <w:rFonts w:ascii="微软雅黑" w:eastAsia="微软雅黑" w:hAnsi="微软雅黑" w:cs="宋体" w:hint="eastAsia"/>
          <w:color w:val="121212"/>
          <w:kern w:val="0"/>
          <w:sz w:val="27"/>
          <w:szCs w:val="27"/>
        </w:rPr>
        <w:t>可以是正单边类型时序弧、负单边类型时序弧也可以既是正单边类型又是负单边类型时序弧。异或门（</w:t>
      </w:r>
      <w:proofErr w:type="spellStart"/>
      <w:r w:rsidRPr="00D13C52">
        <w:rPr>
          <w:rFonts w:ascii="微软雅黑" w:eastAsia="微软雅黑" w:hAnsi="微软雅黑" w:cs="宋体" w:hint="eastAsia"/>
          <w:color w:val="121212"/>
          <w:kern w:val="0"/>
          <w:sz w:val="27"/>
          <w:szCs w:val="27"/>
        </w:rPr>
        <w:t>xor</w:t>
      </w:r>
      <w:proofErr w:type="spellEnd"/>
      <w:r w:rsidRPr="00D13C52">
        <w:rPr>
          <w:rFonts w:ascii="微软雅黑" w:eastAsia="微软雅黑" w:hAnsi="微软雅黑" w:cs="宋体" w:hint="eastAsia"/>
          <w:color w:val="121212"/>
          <w:kern w:val="0"/>
          <w:sz w:val="27"/>
          <w:szCs w:val="27"/>
        </w:rPr>
        <w:t>）以及同或门（</w:t>
      </w:r>
      <w:proofErr w:type="spellStart"/>
      <w:r w:rsidRPr="00D13C52">
        <w:rPr>
          <w:rFonts w:ascii="微软雅黑" w:eastAsia="微软雅黑" w:hAnsi="微软雅黑" w:cs="宋体" w:hint="eastAsia"/>
          <w:color w:val="121212"/>
          <w:kern w:val="0"/>
          <w:sz w:val="27"/>
          <w:szCs w:val="27"/>
        </w:rPr>
        <w:t>xnor</w:t>
      </w:r>
      <w:proofErr w:type="spellEnd"/>
      <w:r w:rsidRPr="00D13C52">
        <w:rPr>
          <w:rFonts w:ascii="微软雅黑" w:eastAsia="微软雅黑" w:hAnsi="微软雅黑" w:cs="宋体" w:hint="eastAsia"/>
          <w:color w:val="121212"/>
          <w:kern w:val="0"/>
          <w:sz w:val="27"/>
          <w:szCs w:val="27"/>
        </w:rPr>
        <w:t>）单元就是一个例子，其输入到输出的时序</w:t>
      </w:r>
      <w:proofErr w:type="gramStart"/>
      <w:r w:rsidRPr="00D13C52">
        <w:rPr>
          <w:rFonts w:ascii="微软雅黑" w:eastAsia="微软雅黑" w:hAnsi="微软雅黑" w:cs="宋体" w:hint="eastAsia"/>
          <w:color w:val="121212"/>
          <w:kern w:val="0"/>
          <w:sz w:val="27"/>
          <w:szCs w:val="27"/>
        </w:rPr>
        <w:t>弧</w:t>
      </w:r>
      <w:proofErr w:type="gramEnd"/>
      <w:r w:rsidRPr="00D13C52">
        <w:rPr>
          <w:rFonts w:ascii="微软雅黑" w:eastAsia="微软雅黑" w:hAnsi="微软雅黑" w:cs="宋体" w:hint="eastAsia"/>
          <w:color w:val="121212"/>
          <w:kern w:val="0"/>
          <w:sz w:val="27"/>
          <w:szCs w:val="27"/>
        </w:rPr>
        <w:t>可以是正单边类型的也可以是负单边类型的。 在这种情况下，其时序行为可能会有所不同，具体取决于该模块其他输入的状态。通常，取决于引脚状态的多个时序模型被称为状态相关的时序模型（state-dependent models）。</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考虑一个两输入异或门单元的例子。当另一个输入A2为逻辑0时，从输入A1到输出Z的时序路径为正单边类型；当输入A2为逻辑1时，</w:t>
      </w:r>
      <w:r w:rsidRPr="00D13C52">
        <w:rPr>
          <w:rFonts w:ascii="微软雅黑" w:eastAsia="微软雅黑" w:hAnsi="微软雅黑" w:cs="宋体" w:hint="eastAsia"/>
          <w:color w:val="121212"/>
          <w:kern w:val="0"/>
          <w:sz w:val="27"/>
          <w:szCs w:val="27"/>
        </w:rPr>
        <w:lastRenderedPageBreak/>
        <w:t>从A1到Z的路径为负单边类型。这两个时序模型是使用状态相关的时序模型指定的。A2为逻辑0时从A1到Z的时序模型如下所示：</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370120" cy="1788770"/>
            <wp:effectExtent l="0" t="0" r="0" b="2540"/>
            <wp:docPr id="6" name="图片 6" descr="https://pic2.zhimg.com/80/v2-1d24ac9080f54ed69fec3f5a2632171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2.zhimg.com/80/v2-1d24ac9080f54ed69fec3f5a26321715_720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0226" cy="1788814"/>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5946683" cy="2427601"/>
            <wp:effectExtent l="0" t="0" r="0" b="0"/>
            <wp:docPr id="5" name="图片 5" descr="https://pic4.zhimg.com/80/v2-e63bc07d8d6b568fda8e53ce45028fc3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c4.zhimg.com/80/v2-e63bc07d8d6b568fda8e53ce45028fc3_720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9112" cy="2428592"/>
                    </a:xfrm>
                    <a:prstGeom prst="rect">
                      <a:avLst/>
                    </a:prstGeom>
                    <a:noFill/>
                    <a:ln>
                      <a:noFill/>
                    </a:ln>
                  </pic:spPr>
                </pic:pic>
              </a:graphicData>
            </a:graphic>
          </wp:inline>
        </w:drawing>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使用</w:t>
      </w:r>
      <w:r w:rsidRPr="00D13C52">
        <w:rPr>
          <w:rFonts w:ascii="微软雅黑" w:eastAsia="微软雅黑" w:hAnsi="微软雅黑" w:cs="宋体" w:hint="eastAsia"/>
          <w:b/>
          <w:bCs/>
          <w:color w:val="121212"/>
          <w:kern w:val="0"/>
          <w:sz w:val="27"/>
          <w:szCs w:val="27"/>
        </w:rPr>
        <w:t>when</w:t>
      </w:r>
      <w:r w:rsidRPr="00D13C52">
        <w:rPr>
          <w:rFonts w:ascii="微软雅黑" w:eastAsia="微软雅黑" w:hAnsi="微软雅黑" w:cs="宋体" w:hint="eastAsia"/>
          <w:color w:val="121212"/>
          <w:kern w:val="0"/>
          <w:sz w:val="27"/>
          <w:szCs w:val="27"/>
        </w:rPr>
        <w:t>来指定与状态有关的条件。虽然以上单元模型的片段仅说明了</w:t>
      </w:r>
      <w:proofErr w:type="spellStart"/>
      <w:r w:rsidRPr="00D13C52">
        <w:rPr>
          <w:rFonts w:ascii="微软雅黑" w:eastAsia="微软雅黑" w:hAnsi="微软雅黑" w:cs="宋体" w:hint="eastAsia"/>
          <w:b/>
          <w:bCs/>
          <w:color w:val="121212"/>
          <w:kern w:val="0"/>
          <w:sz w:val="27"/>
          <w:szCs w:val="27"/>
        </w:rPr>
        <w:t>cell_rise</w:t>
      </w:r>
      <w:proofErr w:type="spellEnd"/>
      <w:r w:rsidRPr="00D13C52">
        <w:rPr>
          <w:rFonts w:ascii="微软雅黑" w:eastAsia="微软雅黑" w:hAnsi="微软雅黑" w:cs="宋体" w:hint="eastAsia"/>
          <w:color w:val="121212"/>
          <w:kern w:val="0"/>
          <w:sz w:val="27"/>
          <w:szCs w:val="27"/>
        </w:rPr>
        <w:t>延迟，但其它时序模型（</w:t>
      </w:r>
      <w:proofErr w:type="spellStart"/>
      <w:r w:rsidRPr="00D13C52">
        <w:rPr>
          <w:rFonts w:ascii="微软雅黑" w:eastAsia="微软雅黑" w:hAnsi="微软雅黑" w:cs="宋体" w:hint="eastAsia"/>
          <w:b/>
          <w:bCs/>
          <w:color w:val="121212"/>
          <w:kern w:val="0"/>
          <w:sz w:val="27"/>
          <w:szCs w:val="27"/>
        </w:rPr>
        <w:t>cell_fall</w:t>
      </w:r>
      <w:proofErr w:type="spellEnd"/>
      <w:r w:rsidRPr="00D13C52">
        <w:rPr>
          <w:rFonts w:ascii="微软雅黑" w:eastAsia="微软雅黑" w:hAnsi="微软雅黑" w:cs="宋体" w:hint="eastAsia"/>
          <w:color w:val="121212"/>
          <w:kern w:val="0"/>
          <w:sz w:val="27"/>
          <w:szCs w:val="27"/>
        </w:rPr>
        <w:t>，</w:t>
      </w:r>
      <w:proofErr w:type="spellStart"/>
      <w:r w:rsidRPr="00D13C52">
        <w:rPr>
          <w:rFonts w:ascii="微软雅黑" w:eastAsia="微软雅黑" w:hAnsi="微软雅黑" w:cs="宋体" w:hint="eastAsia"/>
          <w:b/>
          <w:bCs/>
          <w:color w:val="121212"/>
          <w:kern w:val="0"/>
          <w:sz w:val="27"/>
          <w:szCs w:val="27"/>
        </w:rPr>
        <w:t>rise_transition</w:t>
      </w:r>
      <w:proofErr w:type="spellEnd"/>
      <w:r w:rsidRPr="00D13C52">
        <w:rPr>
          <w:rFonts w:ascii="微软雅黑" w:eastAsia="微软雅黑" w:hAnsi="微软雅黑" w:cs="宋体" w:hint="eastAsia"/>
          <w:color w:val="121212"/>
          <w:kern w:val="0"/>
          <w:sz w:val="27"/>
          <w:szCs w:val="27"/>
        </w:rPr>
        <w:t>和</w:t>
      </w:r>
      <w:proofErr w:type="spellStart"/>
      <w:r w:rsidRPr="00D13C52">
        <w:rPr>
          <w:rFonts w:ascii="微软雅黑" w:eastAsia="微软雅黑" w:hAnsi="微软雅黑" w:cs="宋体" w:hint="eastAsia"/>
          <w:b/>
          <w:bCs/>
          <w:color w:val="121212"/>
          <w:kern w:val="0"/>
          <w:sz w:val="27"/>
          <w:szCs w:val="27"/>
        </w:rPr>
        <w:t>fall_transition</w:t>
      </w:r>
      <w:proofErr w:type="spellEnd"/>
      <w:r w:rsidRPr="00D13C52">
        <w:rPr>
          <w:rFonts w:ascii="微软雅黑" w:eastAsia="微软雅黑" w:hAnsi="微软雅黑" w:cs="宋体" w:hint="eastAsia"/>
          <w:color w:val="121212"/>
          <w:kern w:val="0"/>
          <w:sz w:val="27"/>
          <w:szCs w:val="27"/>
        </w:rPr>
        <w:t>）也指定了相同的</w:t>
      </w:r>
      <w:r w:rsidRPr="00D13C52">
        <w:rPr>
          <w:rFonts w:ascii="微软雅黑" w:eastAsia="微软雅黑" w:hAnsi="微软雅黑" w:cs="宋体" w:hint="eastAsia"/>
          <w:b/>
          <w:bCs/>
          <w:color w:val="121212"/>
          <w:kern w:val="0"/>
          <w:sz w:val="27"/>
          <w:szCs w:val="27"/>
        </w:rPr>
        <w:t>when</w:t>
      </w:r>
      <w:r w:rsidRPr="00D13C52">
        <w:rPr>
          <w:rFonts w:ascii="微软雅黑" w:eastAsia="微软雅黑" w:hAnsi="微软雅黑" w:cs="宋体" w:hint="eastAsia"/>
          <w:color w:val="121212"/>
          <w:kern w:val="0"/>
          <w:sz w:val="27"/>
          <w:szCs w:val="27"/>
        </w:rPr>
        <w:t>条件。当</w:t>
      </w:r>
      <w:r w:rsidRPr="00D13C52">
        <w:rPr>
          <w:rFonts w:ascii="微软雅黑" w:eastAsia="微软雅黑" w:hAnsi="微软雅黑" w:cs="宋体" w:hint="eastAsia"/>
          <w:b/>
          <w:bCs/>
          <w:color w:val="121212"/>
          <w:kern w:val="0"/>
          <w:sz w:val="27"/>
          <w:szCs w:val="27"/>
        </w:rPr>
        <w:t>when</w:t>
      </w:r>
      <w:r w:rsidRPr="00D13C52">
        <w:rPr>
          <w:rFonts w:ascii="微软雅黑" w:eastAsia="微软雅黑" w:hAnsi="微软雅黑" w:cs="宋体" w:hint="eastAsia"/>
          <w:color w:val="121212"/>
          <w:kern w:val="0"/>
          <w:sz w:val="27"/>
          <w:szCs w:val="27"/>
        </w:rPr>
        <w:t>中条件改变，如改为A2为逻辑1这个条件时，会指定另一个独立的时序模型：</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205089" cy="3135086"/>
            <wp:effectExtent l="0" t="0" r="0" b="8255"/>
            <wp:docPr id="4" name="图片 4" descr="https://pic3.zhimg.com/80/v2-ee5f3576374dbc54c303957b78ea5d2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c3.zhimg.com/80/v2-ee5f3576374dbc54c303957b78ea5d2e_720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5034" cy="3135053"/>
                    </a:xfrm>
                    <a:prstGeom prst="rect">
                      <a:avLst/>
                    </a:prstGeom>
                    <a:noFill/>
                    <a:ln>
                      <a:noFill/>
                    </a:ln>
                  </pic:spPr>
                </pic:pic>
              </a:graphicData>
            </a:graphic>
          </wp:inline>
        </w:drawing>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D13C52">
        <w:rPr>
          <w:rFonts w:ascii="微软雅黑" w:eastAsia="微软雅黑" w:hAnsi="微软雅黑" w:cs="宋体" w:hint="eastAsia"/>
          <w:b/>
          <w:bCs/>
          <w:color w:val="121212"/>
          <w:kern w:val="0"/>
          <w:sz w:val="27"/>
          <w:szCs w:val="27"/>
        </w:rPr>
        <w:t>sdf_cond</w:t>
      </w:r>
      <w:proofErr w:type="spellEnd"/>
      <w:r w:rsidRPr="00D13C52">
        <w:rPr>
          <w:rFonts w:ascii="微软雅黑" w:eastAsia="微软雅黑" w:hAnsi="微软雅黑" w:cs="宋体" w:hint="eastAsia"/>
          <w:color w:val="121212"/>
          <w:kern w:val="0"/>
          <w:sz w:val="27"/>
          <w:szCs w:val="27"/>
        </w:rPr>
        <w:t>用于指定生成</w:t>
      </w:r>
      <w:r w:rsidRPr="00D13C52">
        <w:rPr>
          <w:rFonts w:ascii="微软雅黑" w:eastAsia="微软雅黑" w:hAnsi="微软雅黑" w:cs="宋体" w:hint="eastAsia"/>
          <w:b/>
          <w:bCs/>
          <w:color w:val="121212"/>
          <w:kern w:val="0"/>
          <w:sz w:val="27"/>
          <w:szCs w:val="27"/>
        </w:rPr>
        <w:t>SDF</w:t>
      </w:r>
      <w:r w:rsidRPr="00D13C52">
        <w:rPr>
          <w:rFonts w:ascii="微软雅黑" w:eastAsia="微软雅黑" w:hAnsi="微软雅黑" w:cs="宋体" w:hint="eastAsia"/>
          <w:color w:val="121212"/>
          <w:kern w:val="0"/>
          <w:sz w:val="27"/>
          <w:szCs w:val="27"/>
        </w:rPr>
        <w:t>文件时要使用的时序弧的条件，详情参见后面3.9节中的示例。</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状态相关的时序模型可用于各种类型的时序弧，许多时序逻辑单元会使用状态相关的时序模型指定建立时间或保持时间的时序约束。以下是使用状态相关的时序模型进行保持时间约束的扫描触发器（scan flip-flop）的一个示例。在这种情况下，指定了两组时序模型：扫描使能引脚SE处于有效状态时的一组，以及扫描使能引脚处于无效状态时的另一组。</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414668" cy="3484919"/>
            <wp:effectExtent l="0" t="0" r="0" b="1270"/>
            <wp:docPr id="3" name="图片 3" descr="https://pic1.zhimg.com/80/v2-ad2b03435ddc02178c4fb6cbadaa6000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c1.zhimg.com/80/v2-ad2b03435ddc02178c4fb6cbadaa6000_720w.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5035" cy="3485155"/>
                    </a:xfrm>
                    <a:prstGeom prst="rect">
                      <a:avLst/>
                    </a:prstGeom>
                    <a:noFill/>
                    <a:ln>
                      <a:noFill/>
                    </a:ln>
                  </pic:spPr>
                </pic:pic>
              </a:graphicData>
            </a:graphic>
          </wp:inline>
        </w:drawing>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当扫描使能引脚SE为逻辑0时使用以上时序模型，当</w:t>
      </w:r>
      <w:r w:rsidRPr="00D13C52">
        <w:rPr>
          <w:rFonts w:ascii="微软雅黑" w:eastAsia="微软雅黑" w:hAnsi="微软雅黑" w:cs="宋体" w:hint="eastAsia"/>
          <w:b/>
          <w:bCs/>
          <w:color w:val="121212"/>
          <w:kern w:val="0"/>
          <w:sz w:val="27"/>
          <w:szCs w:val="27"/>
        </w:rPr>
        <w:t>when</w:t>
      </w:r>
      <w:r w:rsidRPr="00D13C52">
        <w:rPr>
          <w:rFonts w:ascii="微软雅黑" w:eastAsia="微软雅黑" w:hAnsi="微软雅黑" w:cs="宋体" w:hint="eastAsia"/>
          <w:color w:val="121212"/>
          <w:kern w:val="0"/>
          <w:sz w:val="27"/>
          <w:szCs w:val="27"/>
        </w:rPr>
        <w:t>中条件为SE是高电平时也有类似的时序模型。</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可以既使用状态相关的时序模型又使用非状态相关的时序模型来指定一些时序关系。在这种情况下，如果单元的状态是已知的并且这个状态包含在状态相关的时序模型之一中，则时序分析将使用状态相关的时序模型。而如果状态相关的时序模型未包含单元的这个状态，则使用来自非状态相关模型的时序。例如考虑一种情况，保持时间</w:t>
      </w:r>
      <w:proofErr w:type="gramStart"/>
      <w:r w:rsidRPr="00D13C52">
        <w:rPr>
          <w:rFonts w:ascii="微软雅黑" w:eastAsia="微软雅黑" w:hAnsi="微软雅黑" w:cs="宋体" w:hint="eastAsia"/>
          <w:color w:val="121212"/>
          <w:kern w:val="0"/>
          <w:sz w:val="27"/>
          <w:szCs w:val="27"/>
        </w:rPr>
        <w:t>约束仅</w:t>
      </w:r>
      <w:proofErr w:type="gramEnd"/>
      <w:r w:rsidRPr="00D13C52">
        <w:rPr>
          <w:rFonts w:ascii="微软雅黑" w:eastAsia="微软雅黑" w:hAnsi="微软雅黑" w:cs="宋体" w:hint="eastAsia"/>
          <w:color w:val="121212"/>
          <w:kern w:val="0"/>
          <w:sz w:val="27"/>
          <w:szCs w:val="27"/>
        </w:rPr>
        <w:t>由当</w:t>
      </w:r>
      <w:r w:rsidRPr="00D13C52">
        <w:rPr>
          <w:rFonts w:ascii="微软雅黑" w:eastAsia="微软雅黑" w:hAnsi="微软雅黑" w:cs="宋体" w:hint="eastAsia"/>
          <w:b/>
          <w:bCs/>
          <w:color w:val="121212"/>
          <w:kern w:val="0"/>
          <w:sz w:val="27"/>
          <w:szCs w:val="27"/>
        </w:rPr>
        <w:t>when</w:t>
      </w:r>
      <w:r w:rsidRPr="00D13C52">
        <w:rPr>
          <w:rFonts w:ascii="微软雅黑" w:eastAsia="微软雅黑" w:hAnsi="微软雅黑" w:cs="宋体" w:hint="eastAsia"/>
          <w:color w:val="121212"/>
          <w:kern w:val="0"/>
          <w:sz w:val="27"/>
          <w:szCs w:val="27"/>
        </w:rPr>
        <w:t>条件为SE处于逻辑0时来指定，而没有为SE处于逻辑1时指定单独的状态相关模型。在这种情况下，如果SE被置为逻辑1，则将会使用非状态相关时序模型的保持时间约束。而如果没有用于保持时间约束的非状态相关时序模型，那么将没有任何有效的保持时间约束！</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lastRenderedPageBreak/>
        <w:t>可以为时序库中的任何属性指定状态相关的模型，因此可以存在功率、漏电功率、过渡时间、上升和下降延迟、时序约束等状态相关的模型。下面给出了一个状态相关的漏电功率模型示例：</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3669665" cy="2576830"/>
            <wp:effectExtent l="0" t="0" r="6985" b="0"/>
            <wp:docPr id="2" name="图片 2" descr="https://pic1.zhimg.com/80/v2-8d7f8a0a2fe00153136c3913943ba740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c1.zhimg.com/80/v2-8d7f8a0a2fe00153136c3913943ba740_720w.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9665" cy="2576830"/>
                    </a:xfrm>
                    <a:prstGeom prst="rect">
                      <a:avLst/>
                    </a:prstGeom>
                    <a:noFill/>
                    <a:ln>
                      <a:noFill/>
                    </a:ln>
                  </pic:spPr>
                </pic:pic>
              </a:graphicData>
            </a:graphic>
          </wp:inline>
        </w:drawing>
      </w:r>
    </w:p>
    <w:p w:rsidR="00D13C52" w:rsidRPr="00D13C52" w:rsidRDefault="00D13C52" w:rsidP="00D13C52">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13C52">
        <w:rPr>
          <w:rFonts w:ascii="inherit" w:eastAsia="微软雅黑" w:hAnsi="inherit" w:cs="宋体"/>
          <w:b/>
          <w:bCs/>
          <w:color w:val="121212"/>
          <w:kern w:val="0"/>
          <w:sz w:val="32"/>
          <w:szCs w:val="32"/>
        </w:rPr>
        <w:t xml:space="preserve">3.6 </w:t>
      </w:r>
      <w:r w:rsidRPr="00D13C52">
        <w:rPr>
          <w:rFonts w:ascii="inherit" w:eastAsia="微软雅黑" w:hAnsi="inherit" w:cs="宋体"/>
          <w:b/>
          <w:bCs/>
          <w:color w:val="121212"/>
          <w:kern w:val="0"/>
          <w:sz w:val="32"/>
          <w:szCs w:val="32"/>
        </w:rPr>
        <w:t>黑盒的接口时序模型</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本节将介绍黑盒（任意模块或块）的IO接口时序弧，时序模型将捕获黑盒（black box）IO接口（interface）的时序。黑盒的接口时序模型可以具有组合逻辑弧，也可以有时序逻辑弧。通常，这些时序弧也可能取决于状态。</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bookmarkStart w:id="0" w:name="_GoBack"/>
      <w:r>
        <w:rPr>
          <w:rFonts w:ascii="微软雅黑" w:eastAsia="微软雅黑" w:hAnsi="微软雅黑" w:cs="宋体"/>
          <w:noProof/>
          <w:color w:val="121212"/>
          <w:kern w:val="0"/>
          <w:sz w:val="27"/>
          <w:szCs w:val="27"/>
        </w:rPr>
        <w:lastRenderedPageBreak/>
        <w:drawing>
          <wp:inline distT="0" distB="0" distL="0" distR="0">
            <wp:extent cx="6139507" cy="2431592"/>
            <wp:effectExtent l="0" t="0" r="0" b="6985"/>
            <wp:docPr id="1" name="图片 1" descr="https://pic3.zhimg.com/80/v2-f9b5cc6b7c255cc3188c5098f38b878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ic3.zhimg.com/80/v2-f9b5cc6b7c255cc3188c5098f38b878e_720w.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9457" cy="2431572"/>
                    </a:xfrm>
                    <a:prstGeom prst="rect">
                      <a:avLst/>
                    </a:prstGeom>
                    <a:noFill/>
                    <a:ln>
                      <a:noFill/>
                    </a:ln>
                  </pic:spPr>
                </pic:pic>
              </a:graphicData>
            </a:graphic>
          </wp:inline>
        </w:drawing>
      </w:r>
      <w:bookmarkEnd w:id="0"/>
      <w:r w:rsidRPr="00D13C52">
        <w:rPr>
          <w:rFonts w:ascii="微软雅黑" w:eastAsia="微软雅黑" w:hAnsi="微软雅黑" w:cs="宋体" w:hint="eastAsia"/>
          <w:color w:val="121212"/>
          <w:kern w:val="0"/>
          <w:sz w:val="27"/>
          <w:szCs w:val="27"/>
        </w:rPr>
        <w:t>图3-11</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对于如图3-11所示的例子，可以将时序</w:t>
      </w:r>
      <w:proofErr w:type="gramStart"/>
      <w:r w:rsidRPr="00D13C52">
        <w:rPr>
          <w:rFonts w:ascii="微软雅黑" w:eastAsia="微软雅黑" w:hAnsi="微软雅黑" w:cs="宋体" w:hint="eastAsia"/>
          <w:color w:val="121212"/>
          <w:kern w:val="0"/>
          <w:sz w:val="27"/>
          <w:szCs w:val="27"/>
        </w:rPr>
        <w:t>弧</w:t>
      </w:r>
      <w:proofErr w:type="gramEnd"/>
      <w:r w:rsidRPr="00D13C52">
        <w:rPr>
          <w:rFonts w:ascii="微软雅黑" w:eastAsia="微软雅黑" w:hAnsi="微软雅黑" w:cs="宋体" w:hint="eastAsia"/>
          <w:color w:val="121212"/>
          <w:kern w:val="0"/>
          <w:sz w:val="27"/>
          <w:szCs w:val="27"/>
        </w:rPr>
        <w:t>分为以下几类：</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输入到输出的组合逻辑弧：这对应于直接从输入到输出的组合逻辑路径，例如从输入端口FIN到输出端口FOUT。</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输入时序逻辑弧：这对应于连接到触发器D引脚的输入端口的建立时间或保持时间。通常，在将模块的输入端口连接到触发器的D引脚之前，可以存在一些组合逻辑。这样的一个例子是在输入端口DIN上相对于时钟端口ACLK的建立时间检查。</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输出时序逻辑弧：这类似于触发器时钟端到输出端Q的传播延迟。通常，触发器输出引脚与模块输出端口之间可以存在一些组合逻辑。一个示例是从时钟BCLK到触发器UFF1的输出引脚再到输出端口DOUT的路径。</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lastRenderedPageBreak/>
        <w:t>● 异步输入时序弧：这类似于触发器异步输入引脚的恢复时间和撤销时间时序约束，例如输入端口ARST到触发器UFF0的异步清零引脚。</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除上述时序弧外，在黑盒的外部时钟引脚上还可以进行脉冲宽度检查。还可以定义内部节点（node）并在这些内部节点上定义衍生时钟（generated clock），从而指定在这些节点之间的时序弧。总之，黑盒模型可以具有以下时序弧：</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纯组合逻辑路径的输入到输出时序弧（Input to output timing arcs）</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从同步输入端口到相关时钟端口的建立时间和保持时间时序弧（Setup and hold timing arcs）</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从异步输入端口到相关时钟端口的恢复时间和撤销时间时序弧（Recovery and removal timing arcs）</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 从时钟端口到输出端口的输出传播延迟（Output propagation delay）</w:t>
      </w: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r w:rsidRPr="00D13C52">
        <w:rPr>
          <w:rFonts w:ascii="微软雅黑" w:eastAsia="微软雅黑" w:hAnsi="微软雅黑" w:cs="宋体" w:hint="eastAsia"/>
          <w:color w:val="121212"/>
          <w:kern w:val="0"/>
          <w:sz w:val="27"/>
          <w:szCs w:val="27"/>
        </w:rPr>
        <w:t>如上所述的接口时序模型并非旨在捕获黑盒的内部时序，而只是捕获其接口上的时序。</w:t>
      </w:r>
    </w:p>
    <w:p w:rsidR="00D13C52" w:rsidRPr="00D13C52" w:rsidRDefault="00D13C52" w:rsidP="00D13C52">
      <w:pPr>
        <w:widowControl/>
        <w:shd w:val="clear" w:color="auto" w:fill="FFFFFF"/>
        <w:jc w:val="left"/>
        <w:rPr>
          <w:rFonts w:ascii="微软雅黑" w:eastAsia="微软雅黑" w:hAnsi="微软雅黑" w:cs="宋体"/>
          <w:color w:val="121212"/>
          <w:kern w:val="0"/>
          <w:sz w:val="27"/>
          <w:szCs w:val="27"/>
        </w:rPr>
      </w:pPr>
    </w:p>
    <w:p w:rsidR="00D13C52" w:rsidRPr="00D13C52" w:rsidRDefault="00D13C52" w:rsidP="00D13C52">
      <w:pPr>
        <w:widowControl/>
        <w:shd w:val="clear" w:color="auto" w:fill="FFFFFF"/>
        <w:spacing w:before="336" w:after="336"/>
        <w:jc w:val="left"/>
        <w:rPr>
          <w:rFonts w:ascii="微软雅黑" w:eastAsia="微软雅黑" w:hAnsi="微软雅黑" w:cs="宋体"/>
          <w:color w:val="121212"/>
          <w:kern w:val="0"/>
          <w:sz w:val="27"/>
          <w:szCs w:val="27"/>
        </w:rPr>
      </w:pPr>
    </w:p>
    <w:p w:rsidR="00D13C52" w:rsidRPr="00D13C52" w:rsidRDefault="00D13C52" w:rsidP="00D13C52">
      <w:pPr>
        <w:widowControl/>
        <w:shd w:val="clear" w:color="auto" w:fill="FFFFFF"/>
        <w:jc w:val="left"/>
        <w:rPr>
          <w:rFonts w:ascii="微软雅黑" w:eastAsia="微软雅黑" w:hAnsi="微软雅黑" w:cs="宋体"/>
          <w:color w:val="646464"/>
          <w:kern w:val="0"/>
          <w:sz w:val="27"/>
          <w:szCs w:val="27"/>
        </w:rPr>
      </w:pPr>
      <w:r w:rsidRPr="00D13C52">
        <w:rPr>
          <w:rFonts w:ascii="微软雅黑" w:eastAsia="微软雅黑" w:hAnsi="微软雅黑" w:cs="宋体" w:hint="eastAsia"/>
          <w:color w:val="646464"/>
          <w:kern w:val="0"/>
          <w:sz w:val="27"/>
          <w:szCs w:val="27"/>
        </w:rPr>
        <w:lastRenderedPageBreak/>
        <w:t>第三章： 标准单元库 （未完待续......）</w:t>
      </w:r>
    </w:p>
    <w:p w:rsidR="007C07DA" w:rsidRDefault="007C07DA"/>
    <w:sectPr w:rsidR="007C0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8D"/>
    <w:rsid w:val="007C07DA"/>
    <w:rsid w:val="00C7178D"/>
    <w:rsid w:val="00D13C52"/>
    <w:rsid w:val="00D7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13C5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13C5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13C5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3C52"/>
    <w:rPr>
      <w:rFonts w:ascii="宋体" w:eastAsia="宋体" w:hAnsi="宋体" w:cs="宋体"/>
      <w:b/>
      <w:bCs/>
      <w:kern w:val="36"/>
      <w:sz w:val="48"/>
      <w:szCs w:val="48"/>
    </w:rPr>
  </w:style>
  <w:style w:type="character" w:customStyle="1" w:styleId="2Char">
    <w:name w:val="标题 2 Char"/>
    <w:basedOn w:val="a0"/>
    <w:link w:val="2"/>
    <w:uiPriority w:val="9"/>
    <w:rsid w:val="00D13C52"/>
    <w:rPr>
      <w:rFonts w:ascii="宋体" w:eastAsia="宋体" w:hAnsi="宋体" w:cs="宋体"/>
      <w:b/>
      <w:bCs/>
      <w:kern w:val="0"/>
      <w:sz w:val="36"/>
      <w:szCs w:val="36"/>
    </w:rPr>
  </w:style>
  <w:style w:type="character" w:customStyle="1" w:styleId="3Char">
    <w:name w:val="标题 3 Char"/>
    <w:basedOn w:val="a0"/>
    <w:link w:val="3"/>
    <w:uiPriority w:val="9"/>
    <w:rsid w:val="00D13C52"/>
    <w:rPr>
      <w:rFonts w:ascii="宋体" w:eastAsia="宋体" w:hAnsi="宋体" w:cs="宋体"/>
      <w:b/>
      <w:bCs/>
      <w:kern w:val="0"/>
      <w:sz w:val="27"/>
      <w:szCs w:val="27"/>
    </w:rPr>
  </w:style>
  <w:style w:type="character" w:customStyle="1" w:styleId="userlink">
    <w:name w:val="userlink"/>
    <w:basedOn w:val="a0"/>
    <w:rsid w:val="00D13C52"/>
  </w:style>
  <w:style w:type="character" w:styleId="a3">
    <w:name w:val="Hyperlink"/>
    <w:basedOn w:val="a0"/>
    <w:uiPriority w:val="99"/>
    <w:semiHidden/>
    <w:unhideWhenUsed/>
    <w:rsid w:val="00D13C52"/>
    <w:rPr>
      <w:color w:val="0000FF"/>
      <w:u w:val="single"/>
    </w:rPr>
  </w:style>
  <w:style w:type="character" w:customStyle="1" w:styleId="css-g9eqf4-strutalign">
    <w:name w:val="css-g9eqf4-strutalign"/>
    <w:basedOn w:val="a0"/>
    <w:rsid w:val="00D13C52"/>
  </w:style>
  <w:style w:type="character" w:customStyle="1" w:styleId="voters">
    <w:name w:val="voters"/>
    <w:basedOn w:val="a0"/>
    <w:rsid w:val="00D13C52"/>
  </w:style>
  <w:style w:type="paragraph" w:styleId="a4">
    <w:name w:val="Normal (Web)"/>
    <w:basedOn w:val="a"/>
    <w:uiPriority w:val="99"/>
    <w:semiHidden/>
    <w:unhideWhenUsed/>
    <w:rsid w:val="00D13C52"/>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D13C52"/>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13C52"/>
    <w:rPr>
      <w:sz w:val="18"/>
      <w:szCs w:val="18"/>
    </w:rPr>
  </w:style>
  <w:style w:type="character" w:customStyle="1" w:styleId="Char">
    <w:name w:val="批注框文本 Char"/>
    <w:basedOn w:val="a0"/>
    <w:link w:val="a5"/>
    <w:uiPriority w:val="99"/>
    <w:semiHidden/>
    <w:rsid w:val="00D13C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13C5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13C5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13C5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3C52"/>
    <w:rPr>
      <w:rFonts w:ascii="宋体" w:eastAsia="宋体" w:hAnsi="宋体" w:cs="宋体"/>
      <w:b/>
      <w:bCs/>
      <w:kern w:val="36"/>
      <w:sz w:val="48"/>
      <w:szCs w:val="48"/>
    </w:rPr>
  </w:style>
  <w:style w:type="character" w:customStyle="1" w:styleId="2Char">
    <w:name w:val="标题 2 Char"/>
    <w:basedOn w:val="a0"/>
    <w:link w:val="2"/>
    <w:uiPriority w:val="9"/>
    <w:rsid w:val="00D13C52"/>
    <w:rPr>
      <w:rFonts w:ascii="宋体" w:eastAsia="宋体" w:hAnsi="宋体" w:cs="宋体"/>
      <w:b/>
      <w:bCs/>
      <w:kern w:val="0"/>
      <w:sz w:val="36"/>
      <w:szCs w:val="36"/>
    </w:rPr>
  </w:style>
  <w:style w:type="character" w:customStyle="1" w:styleId="3Char">
    <w:name w:val="标题 3 Char"/>
    <w:basedOn w:val="a0"/>
    <w:link w:val="3"/>
    <w:uiPriority w:val="9"/>
    <w:rsid w:val="00D13C52"/>
    <w:rPr>
      <w:rFonts w:ascii="宋体" w:eastAsia="宋体" w:hAnsi="宋体" w:cs="宋体"/>
      <w:b/>
      <w:bCs/>
      <w:kern w:val="0"/>
      <w:sz w:val="27"/>
      <w:szCs w:val="27"/>
    </w:rPr>
  </w:style>
  <w:style w:type="character" w:customStyle="1" w:styleId="userlink">
    <w:name w:val="userlink"/>
    <w:basedOn w:val="a0"/>
    <w:rsid w:val="00D13C52"/>
  </w:style>
  <w:style w:type="character" w:styleId="a3">
    <w:name w:val="Hyperlink"/>
    <w:basedOn w:val="a0"/>
    <w:uiPriority w:val="99"/>
    <w:semiHidden/>
    <w:unhideWhenUsed/>
    <w:rsid w:val="00D13C52"/>
    <w:rPr>
      <w:color w:val="0000FF"/>
      <w:u w:val="single"/>
    </w:rPr>
  </w:style>
  <w:style w:type="character" w:customStyle="1" w:styleId="css-g9eqf4-strutalign">
    <w:name w:val="css-g9eqf4-strutalign"/>
    <w:basedOn w:val="a0"/>
    <w:rsid w:val="00D13C52"/>
  </w:style>
  <w:style w:type="character" w:customStyle="1" w:styleId="voters">
    <w:name w:val="voters"/>
    <w:basedOn w:val="a0"/>
    <w:rsid w:val="00D13C52"/>
  </w:style>
  <w:style w:type="paragraph" w:styleId="a4">
    <w:name w:val="Normal (Web)"/>
    <w:basedOn w:val="a"/>
    <w:uiPriority w:val="99"/>
    <w:semiHidden/>
    <w:unhideWhenUsed/>
    <w:rsid w:val="00D13C52"/>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D13C52"/>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13C52"/>
    <w:rPr>
      <w:sz w:val="18"/>
      <w:szCs w:val="18"/>
    </w:rPr>
  </w:style>
  <w:style w:type="character" w:customStyle="1" w:styleId="Char">
    <w:name w:val="批注框文本 Char"/>
    <w:basedOn w:val="a0"/>
    <w:link w:val="a5"/>
    <w:uiPriority w:val="99"/>
    <w:semiHidden/>
    <w:rsid w:val="00D13C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8614">
      <w:bodyDiv w:val="1"/>
      <w:marLeft w:val="0"/>
      <w:marRight w:val="0"/>
      <w:marTop w:val="0"/>
      <w:marBottom w:val="0"/>
      <w:divBdr>
        <w:top w:val="none" w:sz="0" w:space="0" w:color="auto"/>
        <w:left w:val="none" w:sz="0" w:space="0" w:color="auto"/>
        <w:bottom w:val="none" w:sz="0" w:space="0" w:color="auto"/>
        <w:right w:val="none" w:sz="0" w:space="0" w:color="auto"/>
      </w:divBdr>
      <w:divsChild>
        <w:div w:id="1287004420">
          <w:marLeft w:val="0"/>
          <w:marRight w:val="0"/>
          <w:marTop w:val="0"/>
          <w:marBottom w:val="0"/>
          <w:divBdr>
            <w:top w:val="none" w:sz="0" w:space="0" w:color="auto"/>
            <w:left w:val="none" w:sz="0" w:space="0" w:color="auto"/>
            <w:bottom w:val="none" w:sz="0" w:space="0" w:color="auto"/>
            <w:right w:val="none" w:sz="0" w:space="0" w:color="auto"/>
          </w:divBdr>
          <w:divsChild>
            <w:div w:id="2048024341">
              <w:marLeft w:val="0"/>
              <w:marRight w:val="0"/>
              <w:marTop w:val="0"/>
              <w:marBottom w:val="0"/>
              <w:divBdr>
                <w:top w:val="none" w:sz="0" w:space="0" w:color="auto"/>
                <w:left w:val="none" w:sz="0" w:space="0" w:color="auto"/>
                <w:bottom w:val="none" w:sz="0" w:space="0" w:color="auto"/>
                <w:right w:val="none" w:sz="0" w:space="0" w:color="auto"/>
              </w:divBdr>
              <w:divsChild>
                <w:div w:id="1109786664">
                  <w:marLeft w:val="0"/>
                  <w:marRight w:val="0"/>
                  <w:marTop w:val="0"/>
                  <w:marBottom w:val="0"/>
                  <w:divBdr>
                    <w:top w:val="none" w:sz="0" w:space="0" w:color="auto"/>
                    <w:left w:val="none" w:sz="0" w:space="0" w:color="auto"/>
                    <w:bottom w:val="none" w:sz="0" w:space="0" w:color="auto"/>
                    <w:right w:val="none" w:sz="0" w:space="0" w:color="auto"/>
                  </w:divBdr>
                  <w:divsChild>
                    <w:div w:id="1074549215">
                      <w:marLeft w:val="0"/>
                      <w:marRight w:val="0"/>
                      <w:marTop w:val="0"/>
                      <w:marBottom w:val="0"/>
                      <w:divBdr>
                        <w:top w:val="none" w:sz="0" w:space="0" w:color="auto"/>
                        <w:left w:val="none" w:sz="0" w:space="0" w:color="auto"/>
                        <w:bottom w:val="none" w:sz="0" w:space="0" w:color="auto"/>
                        <w:right w:val="none" w:sz="0" w:space="0" w:color="auto"/>
                      </w:divBdr>
                      <w:divsChild>
                        <w:div w:id="216598824">
                          <w:marLeft w:val="0"/>
                          <w:marRight w:val="0"/>
                          <w:marTop w:val="0"/>
                          <w:marBottom w:val="0"/>
                          <w:divBdr>
                            <w:top w:val="none" w:sz="0" w:space="0" w:color="auto"/>
                            <w:left w:val="none" w:sz="0" w:space="0" w:color="auto"/>
                            <w:bottom w:val="none" w:sz="0" w:space="0" w:color="auto"/>
                            <w:right w:val="none" w:sz="0" w:space="0" w:color="auto"/>
                          </w:divBdr>
                        </w:div>
                      </w:divsChild>
                    </w:div>
                    <w:div w:id="871042354">
                      <w:marLeft w:val="210"/>
                      <w:marRight w:val="0"/>
                      <w:marTop w:val="0"/>
                      <w:marBottom w:val="0"/>
                      <w:divBdr>
                        <w:top w:val="none" w:sz="0" w:space="0" w:color="auto"/>
                        <w:left w:val="none" w:sz="0" w:space="0" w:color="auto"/>
                        <w:bottom w:val="none" w:sz="0" w:space="0" w:color="auto"/>
                        <w:right w:val="none" w:sz="0" w:space="0" w:color="auto"/>
                      </w:divBdr>
                      <w:divsChild>
                        <w:div w:id="597063610">
                          <w:marLeft w:val="0"/>
                          <w:marRight w:val="0"/>
                          <w:marTop w:val="0"/>
                          <w:marBottom w:val="0"/>
                          <w:divBdr>
                            <w:top w:val="none" w:sz="0" w:space="0" w:color="auto"/>
                            <w:left w:val="none" w:sz="0" w:space="0" w:color="auto"/>
                            <w:bottom w:val="none" w:sz="0" w:space="0" w:color="auto"/>
                            <w:right w:val="none" w:sz="0" w:space="0" w:color="auto"/>
                          </w:divBdr>
                          <w:divsChild>
                            <w:div w:id="963851485">
                              <w:marLeft w:val="0"/>
                              <w:marRight w:val="0"/>
                              <w:marTop w:val="0"/>
                              <w:marBottom w:val="0"/>
                              <w:divBdr>
                                <w:top w:val="none" w:sz="0" w:space="0" w:color="auto"/>
                                <w:left w:val="none" w:sz="0" w:space="0" w:color="auto"/>
                                <w:bottom w:val="none" w:sz="0" w:space="0" w:color="auto"/>
                                <w:right w:val="none" w:sz="0" w:space="0" w:color="auto"/>
                              </w:divBdr>
                              <w:divsChild>
                                <w:div w:id="19675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3156">
                          <w:marLeft w:val="0"/>
                          <w:marRight w:val="0"/>
                          <w:marTop w:val="0"/>
                          <w:marBottom w:val="0"/>
                          <w:divBdr>
                            <w:top w:val="none" w:sz="0" w:space="0" w:color="auto"/>
                            <w:left w:val="none" w:sz="0" w:space="0" w:color="auto"/>
                            <w:bottom w:val="none" w:sz="0" w:space="0" w:color="auto"/>
                            <w:right w:val="none" w:sz="0" w:space="0" w:color="auto"/>
                          </w:divBdr>
                          <w:divsChild>
                            <w:div w:id="2044330659">
                              <w:marLeft w:val="0"/>
                              <w:marRight w:val="0"/>
                              <w:marTop w:val="30"/>
                              <w:marBottom w:val="0"/>
                              <w:divBdr>
                                <w:top w:val="none" w:sz="0" w:space="0" w:color="auto"/>
                                <w:left w:val="none" w:sz="0" w:space="0" w:color="auto"/>
                                <w:bottom w:val="none" w:sz="0" w:space="0" w:color="auto"/>
                                <w:right w:val="none" w:sz="0" w:space="0" w:color="auto"/>
                              </w:divBdr>
                              <w:divsChild>
                                <w:div w:id="12712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642326">
          <w:marLeft w:val="0"/>
          <w:marRight w:val="0"/>
          <w:marTop w:val="0"/>
          <w:marBottom w:val="0"/>
          <w:divBdr>
            <w:top w:val="none" w:sz="0" w:space="0" w:color="auto"/>
            <w:left w:val="none" w:sz="0" w:space="0" w:color="auto"/>
            <w:bottom w:val="none" w:sz="0" w:space="0" w:color="auto"/>
            <w:right w:val="none" w:sz="0" w:space="0" w:color="auto"/>
          </w:divBdr>
        </w:div>
        <w:div w:id="592471784">
          <w:marLeft w:val="0"/>
          <w:marRight w:val="0"/>
          <w:marTop w:val="0"/>
          <w:marBottom w:val="0"/>
          <w:divBdr>
            <w:top w:val="none" w:sz="0" w:space="0" w:color="auto"/>
            <w:left w:val="none" w:sz="0" w:space="0" w:color="auto"/>
            <w:bottom w:val="none" w:sz="0" w:space="0" w:color="auto"/>
            <w:right w:val="none" w:sz="0" w:space="0" w:color="auto"/>
          </w:divBdr>
          <w:divsChild>
            <w:div w:id="666904489">
              <w:marLeft w:val="0"/>
              <w:marRight w:val="0"/>
              <w:marTop w:val="300"/>
              <w:marBottom w:val="0"/>
              <w:divBdr>
                <w:top w:val="none" w:sz="0" w:space="0" w:color="auto"/>
                <w:left w:val="none" w:sz="0" w:space="0" w:color="auto"/>
                <w:bottom w:val="none" w:sz="0" w:space="0" w:color="auto"/>
                <w:right w:val="none" w:sz="0" w:space="0" w:color="auto"/>
              </w:divBdr>
              <w:divsChild>
                <w:div w:id="109670682">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s://www.zhihu.com/question/48510028"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hyperlink" Target="https://www.zhihu.com/people/zhao-jun-jun-19" TargetMode="Externa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2021-07-27T13:13:00Z</dcterms:created>
  <dcterms:modified xsi:type="dcterms:W3CDTF">2021-07-27T13:30:00Z</dcterms:modified>
</cp:coreProperties>
</file>