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0F" w:rsidRPr="00D3640F" w:rsidRDefault="00D3640F" w:rsidP="00D3640F">
      <w:pPr>
        <w:widowControl/>
        <w:spacing w:before="360" w:after="360"/>
        <w:jc w:val="left"/>
        <w:outlineLvl w:val="0"/>
        <w:rPr>
          <w:rFonts w:ascii="inherit" w:eastAsia="宋体" w:hAnsi="inherit" w:cs="宋体"/>
          <w:b/>
          <w:bCs/>
          <w:kern w:val="36"/>
          <w:sz w:val="36"/>
          <w:szCs w:val="36"/>
        </w:rPr>
      </w:pPr>
      <w:r w:rsidRPr="00D3640F">
        <w:rPr>
          <w:rFonts w:ascii="inherit" w:eastAsia="宋体" w:hAnsi="inherit" w:cs="宋体"/>
          <w:b/>
          <w:bCs/>
          <w:kern w:val="36"/>
          <w:sz w:val="36"/>
          <w:szCs w:val="36"/>
        </w:rPr>
        <w:t>静态时序分析圣经翻译计划</w:t>
      </w:r>
      <w:r w:rsidRPr="00D3640F">
        <w:rPr>
          <w:rFonts w:ascii="inherit" w:eastAsia="宋体" w:hAnsi="inherit" w:cs="宋体"/>
          <w:b/>
          <w:bCs/>
          <w:kern w:val="36"/>
          <w:sz w:val="36"/>
          <w:szCs w:val="36"/>
        </w:rPr>
        <w:t>——</w:t>
      </w:r>
      <w:r w:rsidRPr="00D3640F">
        <w:rPr>
          <w:rFonts w:ascii="inherit" w:eastAsia="宋体" w:hAnsi="inherit" w:cs="宋体"/>
          <w:b/>
          <w:bCs/>
          <w:kern w:val="36"/>
          <w:sz w:val="36"/>
          <w:szCs w:val="36"/>
        </w:rPr>
        <w:t>第七章：配置</w:t>
      </w:r>
      <w:r w:rsidRPr="00D3640F">
        <w:rPr>
          <w:rFonts w:ascii="inherit" w:eastAsia="宋体" w:hAnsi="inherit" w:cs="宋体"/>
          <w:b/>
          <w:bCs/>
          <w:kern w:val="36"/>
          <w:sz w:val="36"/>
          <w:szCs w:val="36"/>
        </w:rPr>
        <w:t>STA</w:t>
      </w:r>
      <w:r w:rsidRPr="00D3640F">
        <w:rPr>
          <w:rFonts w:ascii="inherit" w:eastAsia="宋体" w:hAnsi="inherit" w:cs="宋体"/>
          <w:b/>
          <w:bCs/>
          <w:kern w:val="36"/>
          <w:sz w:val="36"/>
          <w:szCs w:val="36"/>
        </w:rPr>
        <w:t>环境</w:t>
      </w:r>
      <w:r w:rsidRPr="00D3640F">
        <w:rPr>
          <w:rFonts w:ascii="inherit" w:eastAsia="宋体" w:hAnsi="inherit" w:cs="宋体"/>
          <w:b/>
          <w:bCs/>
          <w:kern w:val="36"/>
          <w:sz w:val="36"/>
          <w:szCs w:val="36"/>
        </w:rPr>
        <w:t xml:space="preserve"> </w:t>
      </w:r>
      <w:r w:rsidRPr="00D3640F">
        <w:rPr>
          <w:rFonts w:ascii="inherit" w:eastAsia="宋体" w:hAnsi="inherit" w:cs="宋体"/>
          <w:b/>
          <w:bCs/>
          <w:kern w:val="36"/>
          <w:sz w:val="36"/>
          <w:szCs w:val="36"/>
        </w:rPr>
        <w:t>（中）</w:t>
      </w:r>
    </w:p>
    <w:p w:rsidR="00D3640F" w:rsidRPr="00D3640F" w:rsidRDefault="00D3640F" w:rsidP="00D3640F">
      <w:pPr>
        <w:widowControl/>
        <w:jc w:val="left"/>
        <w:rPr>
          <w:rFonts w:ascii="宋体" w:eastAsia="宋体" w:hAnsi="宋体" w:cs="宋体"/>
          <w:b/>
          <w:bCs/>
          <w:color w:val="444444"/>
          <w:kern w:val="0"/>
          <w:sz w:val="23"/>
          <w:szCs w:val="23"/>
        </w:rPr>
      </w:pPr>
      <w:r w:rsidRPr="00D3640F">
        <w:rPr>
          <w:rFonts w:ascii="宋体" w:eastAsia="宋体" w:hAnsi="宋体" w:cs="宋体"/>
          <w:b/>
          <w:bCs/>
          <w:color w:val="444444"/>
          <w:kern w:val="0"/>
          <w:sz w:val="23"/>
          <w:szCs w:val="23"/>
        </w:rPr>
        <w:fldChar w:fldCharType="begin"/>
      </w:r>
      <w:r w:rsidRPr="00D3640F">
        <w:rPr>
          <w:rFonts w:ascii="宋体" w:eastAsia="宋体" w:hAnsi="宋体" w:cs="宋体"/>
          <w:b/>
          <w:bCs/>
          <w:color w:val="444444"/>
          <w:kern w:val="0"/>
          <w:sz w:val="23"/>
          <w:szCs w:val="23"/>
        </w:rPr>
        <w:instrText xml:space="preserve"> HYPERLINK "https://www.zhihu.com/people/zhao-jun-jun-19" \t "_blank" </w:instrText>
      </w:r>
      <w:r w:rsidRPr="00D3640F">
        <w:rPr>
          <w:rFonts w:ascii="宋体" w:eastAsia="宋体" w:hAnsi="宋体" w:cs="宋体"/>
          <w:b/>
          <w:bCs/>
          <w:color w:val="444444"/>
          <w:kern w:val="0"/>
          <w:sz w:val="23"/>
          <w:szCs w:val="23"/>
        </w:rPr>
        <w:fldChar w:fldCharType="separate"/>
      </w:r>
      <w:r w:rsidRPr="00D3640F">
        <w:rPr>
          <w:rFonts w:ascii="宋体" w:eastAsia="宋体" w:hAnsi="宋体" w:cs="宋体"/>
          <w:b/>
          <w:bCs/>
          <w:color w:val="0000FF"/>
          <w:kern w:val="0"/>
          <w:sz w:val="23"/>
          <w:szCs w:val="23"/>
          <w:u w:val="single"/>
        </w:rPr>
        <w:t>赵俊军</w:t>
      </w:r>
      <w:r w:rsidRPr="00D3640F">
        <w:rPr>
          <w:rFonts w:ascii="宋体" w:eastAsia="宋体" w:hAnsi="宋体" w:cs="宋体"/>
          <w:b/>
          <w:bCs/>
          <w:color w:val="444444"/>
          <w:kern w:val="0"/>
          <w:sz w:val="23"/>
          <w:szCs w:val="23"/>
        </w:rPr>
        <w:fldChar w:fldCharType="end"/>
      </w:r>
    </w:p>
    <w:p w:rsidR="00D3640F" w:rsidRPr="00D3640F" w:rsidRDefault="00D3640F" w:rsidP="00D3640F">
      <w:pPr>
        <w:widowControl/>
        <w:jc w:val="left"/>
        <w:rPr>
          <w:rFonts w:ascii="宋体" w:eastAsia="宋体" w:hAnsi="宋体" w:cs="宋体"/>
          <w:kern w:val="0"/>
          <w:sz w:val="23"/>
          <w:szCs w:val="23"/>
        </w:rPr>
      </w:pPr>
      <w:hyperlink r:id="rId7" w:tgtFrame="_blank" w:history="1">
        <w:r w:rsidRPr="00D3640F">
          <w:rPr>
            <w:rFonts w:ascii="MS Mincho" w:eastAsia="MS Mincho" w:hAnsi="MS Mincho" w:cs="MS Mincho" w:hint="eastAsia"/>
            <w:b/>
            <w:bCs/>
            <w:color w:val="175199"/>
            <w:kern w:val="0"/>
            <w:sz w:val="23"/>
            <w:szCs w:val="23"/>
          </w:rPr>
          <w:t>​</w:t>
        </w:r>
      </w:hyperlink>
    </w:p>
    <w:p w:rsidR="00D3640F" w:rsidRPr="00D3640F" w:rsidRDefault="00D3640F" w:rsidP="00D3640F">
      <w:pPr>
        <w:widowControl/>
        <w:jc w:val="left"/>
        <w:rPr>
          <w:rFonts w:ascii="宋体" w:eastAsia="宋体" w:hAnsi="宋体" w:cs="宋体"/>
          <w:color w:val="646464"/>
          <w:kern w:val="0"/>
          <w:szCs w:val="21"/>
        </w:rPr>
      </w:pPr>
      <w:r w:rsidRPr="00D3640F">
        <w:rPr>
          <w:rFonts w:ascii="宋体" w:eastAsia="宋体" w:hAnsi="宋体" w:cs="宋体"/>
          <w:color w:val="646464"/>
          <w:kern w:val="0"/>
          <w:szCs w:val="21"/>
        </w:rPr>
        <w:t>上海交通大学 电子与通信工程硕士在读</w:t>
      </w:r>
    </w:p>
    <w:p w:rsidR="00D3640F" w:rsidRPr="00D3640F" w:rsidRDefault="00D3640F" w:rsidP="00D3640F">
      <w:pPr>
        <w:widowControl/>
        <w:jc w:val="left"/>
        <w:rPr>
          <w:rFonts w:ascii="宋体" w:eastAsia="宋体" w:hAnsi="宋体" w:cs="宋体"/>
          <w:kern w:val="0"/>
          <w:sz w:val="24"/>
          <w:szCs w:val="24"/>
        </w:rPr>
      </w:pPr>
      <w:r w:rsidRPr="00D3640F">
        <w:rPr>
          <w:rFonts w:ascii="宋体" w:eastAsia="宋体" w:hAnsi="宋体" w:cs="宋体"/>
          <w:color w:val="8590A6"/>
          <w:kern w:val="0"/>
          <w:szCs w:val="21"/>
        </w:rPr>
        <w:t>23 人赞同了该文章</w:t>
      </w:r>
    </w:p>
    <w:p w:rsidR="00D3640F" w:rsidRPr="00D3640F" w:rsidRDefault="00D3640F" w:rsidP="00D3640F">
      <w:pPr>
        <w:widowControl/>
        <w:shd w:val="clear" w:color="auto" w:fill="FFFFFF"/>
        <w:spacing w:after="280"/>
        <w:jc w:val="left"/>
        <w:outlineLvl w:val="1"/>
        <w:rPr>
          <w:rFonts w:ascii="inherit" w:eastAsia="微软雅黑" w:hAnsi="inherit" w:cs="宋体"/>
          <w:b/>
          <w:bCs/>
          <w:color w:val="121212"/>
          <w:kern w:val="0"/>
          <w:sz w:val="32"/>
          <w:szCs w:val="32"/>
        </w:rPr>
      </w:pPr>
      <w:r w:rsidRPr="00D3640F">
        <w:rPr>
          <w:rFonts w:ascii="inherit" w:eastAsia="微软雅黑" w:hAnsi="inherit" w:cs="宋体"/>
          <w:b/>
          <w:bCs/>
          <w:color w:val="121212"/>
          <w:kern w:val="0"/>
          <w:sz w:val="32"/>
          <w:szCs w:val="32"/>
        </w:rPr>
        <w:t xml:space="preserve">7.4 </w:t>
      </w:r>
      <w:r w:rsidRPr="00D3640F">
        <w:rPr>
          <w:rFonts w:ascii="inherit" w:eastAsia="微软雅黑" w:hAnsi="inherit" w:cs="宋体"/>
          <w:b/>
          <w:bCs/>
          <w:color w:val="121212"/>
          <w:kern w:val="0"/>
          <w:sz w:val="32"/>
          <w:szCs w:val="32"/>
        </w:rPr>
        <w:t>约束输入路径</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本节将介绍输入路径的约束。这里需要注意的一点是，STA无法检查不受约束的路径上的任何时序，因此需要约束所有路径以进行时序分析。在后面的章节中会介绍一些示例，其中一些示例可能并不关心某些逻辑，因而这些输入路径可能可以不用约束。例如，设计人员可能并不在乎一些输入控制信号的时序，因此可能并不需要进行本节中将要介绍的时序检查。但是，本节假定我们要约束全部的输入路径。</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图7-21中为</w:t>
      </w:r>
      <w:proofErr w:type="gramStart"/>
      <w:r w:rsidRPr="00D3640F">
        <w:rPr>
          <w:rFonts w:ascii="微软雅黑" w:eastAsia="微软雅黑" w:hAnsi="微软雅黑" w:cs="宋体" w:hint="eastAsia"/>
          <w:color w:val="121212"/>
          <w:kern w:val="0"/>
          <w:sz w:val="27"/>
          <w:szCs w:val="27"/>
        </w:rPr>
        <w:t>待分析</w:t>
      </w:r>
      <w:proofErr w:type="gramEnd"/>
      <w:r w:rsidRPr="00D3640F">
        <w:rPr>
          <w:rFonts w:ascii="微软雅黑" w:eastAsia="微软雅黑" w:hAnsi="微软雅黑" w:cs="宋体" w:hint="eastAsia"/>
          <w:color w:val="121212"/>
          <w:kern w:val="0"/>
          <w:sz w:val="27"/>
          <w:szCs w:val="27"/>
        </w:rPr>
        <w:t>设计（DUA）的输入路径。触发器UFF0在设计的外部，并向设计内部的触发器UFF1提供数据。数据通过输入端口INP1连接两个触发器。</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248894" cy="2481423"/>
            <wp:effectExtent l="0" t="0" r="0" b="0"/>
            <wp:docPr id="11" name="图片 11" descr="https://pic3.zhimg.com/80/v2-f713ddf9c69f23bbe3ab321fb441dd5a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3.zhimg.com/80/v2-f713ddf9c69f23bbe3ab321fb441dd5a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818" cy="2481387"/>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图7-21</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CLKA的时钟定义指定了时钟周期，这是两个触发器UFF0和UFF1之间可用的总时间。外部逻辑所需的时间为Tclk2q（数据发起触发器UFF0的CK至Q延迟）加上Tc1（通过外部组合逻辑的延迟），因此输入引脚INP1上的延迟定义指定了Tclk2q加上Tc1的外部延迟。并且这个外部延迟是相对于一个时钟指定的，在本示例中为时钟CLKA。</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以下是输入延迟的约束：</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set</w:t>
      </w:r>
      <w:r w:rsidRPr="00D3640F">
        <w:rPr>
          <w:rFonts w:ascii="微软雅黑" w:eastAsia="微软雅黑" w:hAnsi="微软雅黑" w:cs="宋体" w:hint="eastAsia"/>
          <w:color w:val="121212"/>
          <w:kern w:val="0"/>
          <w:sz w:val="27"/>
          <w:szCs w:val="27"/>
        </w:rPr>
        <w:t> Tclk2q 0.9</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set</w:t>
      </w:r>
      <w:r w:rsidRPr="00D3640F">
        <w:rPr>
          <w:rFonts w:ascii="微软雅黑" w:eastAsia="微软雅黑" w:hAnsi="微软雅黑" w:cs="宋体" w:hint="eastAsia"/>
          <w:color w:val="121212"/>
          <w:kern w:val="0"/>
          <w:sz w:val="27"/>
          <w:szCs w:val="27"/>
        </w:rPr>
        <w:t> Tc1 0.6</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CLKA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expr</w:t>
      </w:r>
      <w:proofErr w:type="spellEnd"/>
      <w:r w:rsidRPr="00D3640F">
        <w:rPr>
          <w:rFonts w:ascii="微软雅黑" w:eastAsia="微软雅黑" w:hAnsi="微软雅黑" w:cs="宋体" w:hint="eastAsia"/>
          <w:color w:val="121212"/>
          <w:kern w:val="0"/>
          <w:sz w:val="27"/>
          <w:szCs w:val="27"/>
        </w:rPr>
        <w:t> Tclk2q + Tc1]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INP1]</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该约束指定输入端口INP1的外部延迟为1.5ns，且这是相对于时钟CLKA而言的。假设CLKA的时钟周期为2ns，则INP1引脚的逻辑只有500ps（= 2ns-1.5ns）可以在设计内部中传播。此输入延迟定义意味着输入约束为：Tc2加上触发器UFF1的</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必须小于500ps，才可以确保可靠地捕获到触发器UFF0发起的数据。请注意，上述外部</w:t>
      </w:r>
      <w:proofErr w:type="gramStart"/>
      <w:r w:rsidRPr="00D3640F">
        <w:rPr>
          <w:rFonts w:ascii="微软雅黑" w:eastAsia="微软雅黑" w:hAnsi="微软雅黑" w:cs="宋体" w:hint="eastAsia"/>
          <w:color w:val="121212"/>
          <w:kern w:val="0"/>
          <w:sz w:val="27"/>
          <w:szCs w:val="27"/>
        </w:rPr>
        <w:t>延迟值</w:t>
      </w:r>
      <w:proofErr w:type="gramEnd"/>
      <w:r w:rsidRPr="00D3640F">
        <w:rPr>
          <w:rFonts w:ascii="微软雅黑" w:eastAsia="微软雅黑" w:hAnsi="微软雅黑" w:cs="宋体" w:hint="eastAsia"/>
          <w:color w:val="121212"/>
          <w:kern w:val="0"/>
          <w:sz w:val="27"/>
          <w:szCs w:val="27"/>
        </w:rPr>
        <w:t>被指定为了最大值（max）。</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759533" cy="4440935"/>
            <wp:effectExtent l="0" t="0" r="0" b="0"/>
            <wp:docPr id="10" name="图片 10" descr="https://pic3.zhimg.com/80/v2-1113d503c83279b8ab7675d415989a0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3.zhimg.com/80/v2-1113d503c83279b8ab7675d415989a0e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689" cy="4441056"/>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图7-22</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让我们同时考虑最大和最小延迟情况，如图7-22所示。以下是此示例的约束：</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 </w:t>
      </w:r>
      <w:proofErr w:type="spellStart"/>
      <w:r w:rsidRPr="00D3640F">
        <w:rPr>
          <w:rFonts w:ascii="微软雅黑" w:eastAsia="微软雅黑" w:hAnsi="微软雅黑" w:cs="宋体" w:hint="eastAsia"/>
          <w:b/>
          <w:bCs/>
          <w:color w:val="121212"/>
          <w:kern w:val="0"/>
          <w:sz w:val="27"/>
          <w:szCs w:val="27"/>
        </w:rPr>
        <w:t>create_clock</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-period</w:t>
      </w:r>
      <w:r w:rsidRPr="00D3640F">
        <w:rPr>
          <w:rFonts w:ascii="微软雅黑" w:eastAsia="微软雅黑" w:hAnsi="微软雅黑" w:cs="宋体" w:hint="eastAsia"/>
          <w:color w:val="121212"/>
          <w:kern w:val="0"/>
          <w:sz w:val="27"/>
          <w:szCs w:val="27"/>
        </w:rPr>
        <w:t> 15 </w:t>
      </w:r>
      <w:r w:rsidRPr="00D3640F">
        <w:rPr>
          <w:rFonts w:ascii="微软雅黑" w:eastAsia="微软雅黑" w:hAnsi="微软雅黑" w:cs="宋体" w:hint="eastAsia"/>
          <w:b/>
          <w:bCs/>
          <w:color w:val="121212"/>
          <w:kern w:val="0"/>
          <w:sz w:val="27"/>
          <w:szCs w:val="27"/>
        </w:rPr>
        <w:t>-waveform</w:t>
      </w:r>
      <w:r w:rsidRPr="00D3640F">
        <w:rPr>
          <w:rFonts w:ascii="微软雅黑" w:eastAsia="微软雅黑" w:hAnsi="微软雅黑" w:cs="宋体" w:hint="eastAsia"/>
          <w:color w:val="121212"/>
          <w:kern w:val="0"/>
          <w:sz w:val="27"/>
          <w:szCs w:val="27"/>
        </w:rPr>
        <w:t> {5 12}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CLKP]</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CLKP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6.7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INPA]</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CLKP </w:t>
      </w:r>
      <w:r w:rsidRPr="00D3640F">
        <w:rPr>
          <w:rFonts w:ascii="微软雅黑" w:eastAsia="微软雅黑" w:hAnsi="微软雅黑" w:cs="宋体" w:hint="eastAsia"/>
          <w:b/>
          <w:bCs/>
          <w:color w:val="121212"/>
          <w:kern w:val="0"/>
          <w:sz w:val="27"/>
          <w:szCs w:val="27"/>
        </w:rPr>
        <w:t>-min</w:t>
      </w:r>
      <w:r w:rsidRPr="00D3640F">
        <w:rPr>
          <w:rFonts w:ascii="微软雅黑" w:eastAsia="微软雅黑" w:hAnsi="微软雅黑" w:cs="宋体" w:hint="eastAsia"/>
          <w:color w:val="121212"/>
          <w:kern w:val="0"/>
          <w:sz w:val="27"/>
          <w:szCs w:val="27"/>
        </w:rPr>
        <w:t> 3.0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INPA]</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INPA的最大和最小延迟是从CLKP到INPA的延迟中得出的，最大和最小延迟分别是最长和最短路径延迟，这些通常也可以对应于最坏情况（worst-case）下的慢速（最大时序工艺角）和最佳情况（best-case）下的快速（最小时序工艺角）。因此，最大延迟对应于最大时序工艺角下的最长路径延迟，最小延迟对应于最小时序工艺角下的最短路径延迟。在我们的示例中，1.1ns和0.8ns是Tck2q的最大和最小延迟值。组合逻辑路径延迟Tc1的最大延迟为5.6ns，最小延迟为2.2ns。INPA上的波形显示了数据到达设计输入端的时间窗口，以及预计达到稳定状态的时间。从CLKP到INPA的最大延迟为6.7ns（= 1.1ns + 5.6ns），最小延迟为3ns（= 0.8ns + 2.2ns），这些延迟是相对于时钟有效沿指定的。在给定外部输入延迟的情况下，设计内部的可用建立时间是慢角（slow corner）下的8.3ns（= 15ns-6.7ns）和快角（fast corner）下的12ns（= 15ns-3.0ns）中的最小值。因此，8.3ns是用来可靠地捕获DUA内部数据的可用时间。</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以下是输入约束的更多示例：</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clk_core</w:t>
      </w:r>
      <w:proofErr w:type="spellEnd"/>
      <w:r w:rsidRPr="00D3640F">
        <w:rPr>
          <w:rFonts w:ascii="微软雅黑" w:eastAsia="微软雅黑" w:hAnsi="微软雅黑" w:cs="宋体" w:hint="eastAsia"/>
          <w:color w:val="121212"/>
          <w:kern w:val="0"/>
          <w:sz w:val="27"/>
          <w:szCs w:val="27"/>
        </w:rPr>
        <w:t xml:space="preserve"> 0.5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bist_mode</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clk_core</w:t>
      </w:r>
      <w:proofErr w:type="spellEnd"/>
      <w:r w:rsidRPr="00D3640F">
        <w:rPr>
          <w:rFonts w:ascii="微软雅黑" w:eastAsia="微软雅黑" w:hAnsi="微软雅黑" w:cs="宋体" w:hint="eastAsia"/>
          <w:color w:val="121212"/>
          <w:kern w:val="0"/>
          <w:sz w:val="27"/>
          <w:szCs w:val="27"/>
        </w:rPr>
        <w:t xml:space="preserve"> 0.5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sad_state</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由于未指定</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或</w:t>
      </w:r>
      <w:r w:rsidRPr="00D3640F">
        <w:rPr>
          <w:rFonts w:ascii="微软雅黑" w:eastAsia="微软雅黑" w:hAnsi="微软雅黑" w:cs="宋体" w:hint="eastAsia"/>
          <w:b/>
          <w:bCs/>
          <w:color w:val="121212"/>
          <w:kern w:val="0"/>
          <w:sz w:val="27"/>
          <w:szCs w:val="27"/>
        </w:rPr>
        <w:t>min</w:t>
      </w:r>
      <w:r w:rsidRPr="00D3640F">
        <w:rPr>
          <w:rFonts w:ascii="微软雅黑" w:eastAsia="微软雅黑" w:hAnsi="微软雅黑" w:cs="宋体" w:hint="eastAsia"/>
          <w:color w:val="121212"/>
          <w:kern w:val="0"/>
          <w:sz w:val="27"/>
          <w:szCs w:val="27"/>
        </w:rPr>
        <w:t>选项，因此500ps这个值将同时用于最大延迟和最小延迟。此外部输入延迟是相对于时钟</w:t>
      </w:r>
      <w:proofErr w:type="spellStart"/>
      <w:r w:rsidRPr="00D3640F">
        <w:rPr>
          <w:rFonts w:ascii="微软雅黑" w:eastAsia="微软雅黑" w:hAnsi="微软雅黑" w:cs="宋体" w:hint="eastAsia"/>
          <w:color w:val="121212"/>
          <w:kern w:val="0"/>
          <w:sz w:val="27"/>
          <w:szCs w:val="27"/>
        </w:rPr>
        <w:t>clk_core</w:t>
      </w:r>
      <w:proofErr w:type="spellEnd"/>
      <w:r w:rsidRPr="00D3640F">
        <w:rPr>
          <w:rFonts w:ascii="微软雅黑" w:eastAsia="微软雅黑" w:hAnsi="微软雅黑" w:cs="宋体" w:hint="eastAsia"/>
          <w:color w:val="121212"/>
          <w:kern w:val="0"/>
          <w:sz w:val="27"/>
          <w:szCs w:val="27"/>
        </w:rPr>
        <w:t>的上升沿指定的（如果输入延迟是相对于时钟的下降沿指定的，则必须使用</w:t>
      </w:r>
      <w:r w:rsidRPr="00D3640F">
        <w:rPr>
          <w:rFonts w:ascii="微软雅黑" w:eastAsia="微软雅黑" w:hAnsi="微软雅黑" w:cs="宋体" w:hint="eastAsia"/>
          <w:b/>
          <w:bCs/>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clock_fall</w:t>
      </w:r>
      <w:proofErr w:type="spellEnd"/>
      <w:r w:rsidRPr="00D3640F">
        <w:rPr>
          <w:rFonts w:ascii="微软雅黑" w:eastAsia="微软雅黑" w:hAnsi="微软雅黑" w:cs="宋体" w:hint="eastAsia"/>
          <w:color w:val="121212"/>
          <w:kern w:val="0"/>
          <w:sz w:val="27"/>
          <w:szCs w:val="27"/>
        </w:rPr>
        <w:t>选项）。</w:t>
      </w:r>
    </w:p>
    <w:p w:rsidR="00D3640F" w:rsidRPr="00D3640F" w:rsidRDefault="00D3640F" w:rsidP="00D3640F">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3640F">
        <w:rPr>
          <w:rFonts w:ascii="inherit" w:eastAsia="微软雅黑" w:hAnsi="inherit" w:cs="宋体"/>
          <w:b/>
          <w:bCs/>
          <w:color w:val="121212"/>
          <w:kern w:val="0"/>
          <w:sz w:val="32"/>
          <w:szCs w:val="32"/>
        </w:rPr>
        <w:t xml:space="preserve">7.5 </w:t>
      </w:r>
      <w:r w:rsidRPr="00D3640F">
        <w:rPr>
          <w:rFonts w:ascii="inherit" w:eastAsia="微软雅黑" w:hAnsi="inherit" w:cs="宋体"/>
          <w:b/>
          <w:bCs/>
          <w:color w:val="121212"/>
          <w:kern w:val="0"/>
          <w:sz w:val="32"/>
          <w:szCs w:val="32"/>
        </w:rPr>
        <w:t>约束输出路径</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本节将借助下面的三个例子来介绍输出路径的约束。</w:t>
      </w:r>
    </w:p>
    <w:p w:rsidR="00D3640F" w:rsidRPr="00D3640F" w:rsidRDefault="00D3640F" w:rsidP="00D3640F">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3640F">
        <w:rPr>
          <w:rFonts w:ascii="inherit" w:eastAsia="微软雅黑" w:hAnsi="inherit" w:cs="宋体"/>
          <w:b/>
          <w:bCs/>
          <w:color w:val="121212"/>
          <w:kern w:val="0"/>
          <w:sz w:val="30"/>
          <w:szCs w:val="30"/>
        </w:rPr>
        <w:t>例子</w:t>
      </w:r>
      <w:r w:rsidRPr="00D3640F">
        <w:rPr>
          <w:rFonts w:ascii="inherit" w:eastAsia="微软雅黑" w:hAnsi="inherit" w:cs="宋体"/>
          <w:b/>
          <w:bCs/>
          <w:color w:val="121212"/>
          <w:kern w:val="0"/>
          <w:sz w:val="30"/>
          <w:szCs w:val="30"/>
        </w:rPr>
        <w:t>A</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图7-23为一条通过</w:t>
      </w:r>
      <w:proofErr w:type="gramStart"/>
      <w:r w:rsidRPr="00D3640F">
        <w:rPr>
          <w:rFonts w:ascii="微软雅黑" w:eastAsia="微软雅黑" w:hAnsi="微软雅黑" w:cs="宋体" w:hint="eastAsia"/>
          <w:color w:val="121212"/>
          <w:kern w:val="0"/>
          <w:sz w:val="27"/>
          <w:szCs w:val="27"/>
        </w:rPr>
        <w:t>待分析</w:t>
      </w:r>
      <w:proofErr w:type="gramEnd"/>
      <w:r w:rsidRPr="00D3640F">
        <w:rPr>
          <w:rFonts w:ascii="微软雅黑" w:eastAsia="微软雅黑" w:hAnsi="微软雅黑" w:cs="宋体" w:hint="eastAsia"/>
          <w:color w:val="121212"/>
          <w:kern w:val="0"/>
          <w:sz w:val="27"/>
          <w:szCs w:val="27"/>
        </w:rPr>
        <w:t>设计输出端口的路径示例，其中Tc1和Tc2是通过组合逻辑的延迟。</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6626330" cy="2503096"/>
            <wp:effectExtent l="0" t="0" r="3175" b="0"/>
            <wp:docPr id="9" name="图片 9" descr="https://pic4.zhimg.com/80/v2-60b45c8d7e395dc89d5c52efad0d771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4.zhimg.com/80/v2-60b45c8d7e395dc89d5c52efad0d7717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6419" cy="2503129"/>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图7-23</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时钟CLKQ的周期定义了触发器UFF0和UFF1之间的总可用时间。外部逻辑的总延迟为Tc2加上</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 xml:space="preserve">，此总延迟Tc2 + </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必须作为输出延迟约束的一部分来指定。注意，输出延迟是相对于捕获时钟指定的，数据必须及时到达外部触发器UFF1才能满足其建立时间要求。</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set</w:t>
      </w:r>
      <w:r w:rsidRPr="00D3640F">
        <w:rPr>
          <w:rFonts w:ascii="微软雅黑" w:eastAsia="微软雅黑" w:hAnsi="微软雅黑" w:cs="宋体" w:hint="eastAsia"/>
          <w:color w:val="121212"/>
          <w:kern w:val="0"/>
          <w:sz w:val="27"/>
          <w:szCs w:val="27"/>
        </w:rPr>
        <w:t> Tc2 3.9</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set</w:t>
      </w: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 xml:space="preserve"> 1.1</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CLKQ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expr</w:t>
      </w:r>
      <w:proofErr w:type="spellEnd"/>
      <w:r w:rsidRPr="00D3640F">
        <w:rPr>
          <w:rFonts w:ascii="微软雅黑" w:eastAsia="微软雅黑" w:hAnsi="微软雅黑" w:cs="宋体" w:hint="eastAsia"/>
          <w:color w:val="121212"/>
          <w:kern w:val="0"/>
          <w:sz w:val="27"/>
          <w:szCs w:val="27"/>
        </w:rPr>
        <w:t xml:space="preserve"> Tc2 + </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OUTB]</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这指定了相对于时钟边沿的最大外部延迟为Tc2加上</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，即5ns的延迟。最小延迟可以类似地指定。</w:t>
      </w:r>
    </w:p>
    <w:p w:rsidR="00D3640F" w:rsidRPr="00D3640F" w:rsidRDefault="00D3640F" w:rsidP="00D3640F">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3640F">
        <w:rPr>
          <w:rFonts w:ascii="inherit" w:eastAsia="微软雅黑" w:hAnsi="inherit" w:cs="宋体"/>
          <w:b/>
          <w:bCs/>
          <w:color w:val="121212"/>
          <w:kern w:val="0"/>
          <w:sz w:val="30"/>
          <w:szCs w:val="30"/>
        </w:rPr>
        <w:t>例子</w:t>
      </w:r>
      <w:r w:rsidRPr="00D3640F">
        <w:rPr>
          <w:rFonts w:ascii="inherit" w:eastAsia="微软雅黑" w:hAnsi="inherit" w:cs="宋体"/>
          <w:b/>
          <w:bCs/>
          <w:color w:val="121212"/>
          <w:kern w:val="0"/>
          <w:sz w:val="30"/>
          <w:szCs w:val="30"/>
        </w:rPr>
        <w:t>B</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图7-24给出了同时具有最小和最大延迟的示例。最大路径延迟为7.4ns（=Tc2最大值加上</w:t>
      </w:r>
      <w:proofErr w:type="spellStart"/>
      <w:r w:rsidRPr="00D3640F">
        <w:rPr>
          <w:rFonts w:ascii="微软雅黑" w:eastAsia="微软雅黑" w:hAnsi="微软雅黑" w:cs="宋体" w:hint="eastAsia"/>
          <w:color w:val="121212"/>
          <w:kern w:val="0"/>
          <w:sz w:val="27"/>
          <w:szCs w:val="27"/>
        </w:rPr>
        <w:t>Tsetup</w:t>
      </w:r>
      <w:proofErr w:type="spellEnd"/>
      <w:r w:rsidRPr="00D3640F">
        <w:rPr>
          <w:rFonts w:ascii="微软雅黑" w:eastAsia="微软雅黑" w:hAnsi="微软雅黑" w:cs="宋体" w:hint="eastAsia"/>
          <w:color w:val="121212"/>
          <w:kern w:val="0"/>
          <w:sz w:val="27"/>
          <w:szCs w:val="27"/>
        </w:rPr>
        <w:t xml:space="preserve"> = 7 + 0.4），最小路径延迟为-0.2ns（=Tc2最小值减去</w:t>
      </w:r>
      <w:proofErr w:type="spellStart"/>
      <w:r w:rsidRPr="00D3640F">
        <w:rPr>
          <w:rFonts w:ascii="微软雅黑" w:eastAsia="微软雅黑" w:hAnsi="微软雅黑" w:cs="宋体" w:hint="eastAsia"/>
          <w:color w:val="121212"/>
          <w:kern w:val="0"/>
          <w:sz w:val="27"/>
          <w:szCs w:val="27"/>
        </w:rPr>
        <w:t>Thold</w:t>
      </w:r>
      <w:proofErr w:type="spellEnd"/>
      <w:r w:rsidRPr="00D3640F">
        <w:rPr>
          <w:rFonts w:ascii="微软雅黑" w:eastAsia="微软雅黑" w:hAnsi="微软雅黑" w:cs="宋体" w:hint="eastAsia"/>
          <w:color w:val="121212"/>
          <w:kern w:val="0"/>
          <w:sz w:val="27"/>
          <w:szCs w:val="27"/>
        </w:rPr>
        <w:t xml:space="preserve"> = 0-0.2）。因此，输出约束为：</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177546" cy="4145264"/>
            <wp:effectExtent l="0" t="0" r="4445" b="8255"/>
            <wp:docPr id="8" name="图片 8" descr="https://pic3.zhimg.com/80/v2-5fbca91a1e5e88caff80703df074f52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3.zhimg.com/80/v2-5fbca91a1e5e88caff80703df074f522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7505" cy="4145231"/>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图7-24</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create_clock</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-period</w:t>
      </w:r>
      <w:r w:rsidRPr="00D3640F">
        <w:rPr>
          <w:rFonts w:ascii="微软雅黑" w:eastAsia="微软雅黑" w:hAnsi="微软雅黑" w:cs="宋体" w:hint="eastAsia"/>
          <w:color w:val="121212"/>
          <w:kern w:val="0"/>
          <w:sz w:val="27"/>
          <w:szCs w:val="27"/>
        </w:rPr>
        <w:t> 20 </w:t>
      </w:r>
      <w:r w:rsidRPr="00D3640F">
        <w:rPr>
          <w:rFonts w:ascii="微软雅黑" w:eastAsia="微软雅黑" w:hAnsi="微软雅黑" w:cs="宋体" w:hint="eastAsia"/>
          <w:b/>
          <w:bCs/>
          <w:color w:val="121212"/>
          <w:kern w:val="0"/>
          <w:sz w:val="27"/>
          <w:szCs w:val="27"/>
        </w:rPr>
        <w:t>-waveform</w:t>
      </w:r>
      <w:r w:rsidRPr="00D3640F">
        <w:rPr>
          <w:rFonts w:ascii="微软雅黑" w:eastAsia="微软雅黑" w:hAnsi="微软雅黑" w:cs="宋体" w:hint="eastAsia"/>
          <w:color w:val="121212"/>
          <w:kern w:val="0"/>
          <w:sz w:val="27"/>
          <w:szCs w:val="27"/>
        </w:rPr>
        <w:t> {0 15}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CLKQ]</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CLKQ </w:t>
      </w:r>
      <w:r w:rsidRPr="00D3640F">
        <w:rPr>
          <w:rFonts w:ascii="微软雅黑" w:eastAsia="微软雅黑" w:hAnsi="微软雅黑" w:cs="宋体" w:hint="eastAsia"/>
          <w:b/>
          <w:bCs/>
          <w:color w:val="121212"/>
          <w:kern w:val="0"/>
          <w:sz w:val="27"/>
          <w:szCs w:val="27"/>
        </w:rPr>
        <w:t>-min</w:t>
      </w:r>
      <w:r w:rsidRPr="00D3640F">
        <w:rPr>
          <w:rFonts w:ascii="微软雅黑" w:eastAsia="微软雅黑" w:hAnsi="微软雅黑" w:cs="宋体" w:hint="eastAsia"/>
          <w:color w:val="121212"/>
          <w:kern w:val="0"/>
          <w:sz w:val="27"/>
          <w:szCs w:val="27"/>
        </w:rPr>
        <w:t> -0.2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OUTC]</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CLKQ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7.4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OUTC]</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图7-24中的波形显示了OUTC必须保持稳定状态的时间，以确保外部触发器能够可靠地捕获它。这说明在所需的稳定区域开始之前，数据就必须在输出端口准备就绪，并且必须保持稳定，直到稳定区域结束为止。这同样反映了DUA内部对输出端口OUTC逻辑的时序要求。</w:t>
      </w:r>
    </w:p>
    <w:p w:rsidR="00D3640F" w:rsidRPr="00D3640F" w:rsidRDefault="00D3640F" w:rsidP="00D3640F">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D3640F">
        <w:rPr>
          <w:rFonts w:ascii="inherit" w:eastAsia="微软雅黑" w:hAnsi="inherit" w:cs="宋体"/>
          <w:b/>
          <w:bCs/>
          <w:color w:val="121212"/>
          <w:kern w:val="0"/>
          <w:sz w:val="30"/>
          <w:szCs w:val="30"/>
        </w:rPr>
        <w:t>例子</w:t>
      </w:r>
      <w:r w:rsidRPr="00D3640F">
        <w:rPr>
          <w:rFonts w:ascii="inherit" w:eastAsia="微软雅黑" w:hAnsi="inherit" w:cs="宋体"/>
          <w:b/>
          <w:bCs/>
          <w:color w:val="121212"/>
          <w:kern w:val="0"/>
          <w:sz w:val="30"/>
          <w:szCs w:val="30"/>
        </w:rPr>
        <w:t>C</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lastRenderedPageBreak/>
        <w:t>这是另一个输入约束和输出约束的示例。该模块具有两个输入端口DATAIN和MCLK，以及一个输出端口DATAOUT。图7-25显示了预期的波形。</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379503" cy="4540436"/>
            <wp:effectExtent l="0" t="0" r="0" b="0"/>
            <wp:docPr id="7" name="图片 7" descr="https://pic3.zhimg.com/80/v2-6d4f02368e4d12bbd76106cb750dfdc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3.zhimg.com/80/v2-6d4f02368e4d12bbd76106cb750dfdc2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477" cy="4540414"/>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图7-25</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create_clock</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-period</w:t>
      </w:r>
      <w:r w:rsidRPr="00D3640F">
        <w:rPr>
          <w:rFonts w:ascii="微软雅黑" w:eastAsia="微软雅黑" w:hAnsi="微软雅黑" w:cs="宋体" w:hint="eastAsia"/>
          <w:color w:val="121212"/>
          <w:kern w:val="0"/>
          <w:sz w:val="27"/>
          <w:szCs w:val="27"/>
        </w:rPr>
        <w:t> 100 </w:t>
      </w:r>
      <w:r w:rsidRPr="00D3640F">
        <w:rPr>
          <w:rFonts w:ascii="微软雅黑" w:eastAsia="微软雅黑" w:hAnsi="微软雅黑" w:cs="宋体" w:hint="eastAsia"/>
          <w:b/>
          <w:bCs/>
          <w:color w:val="121212"/>
          <w:kern w:val="0"/>
          <w:sz w:val="27"/>
          <w:szCs w:val="27"/>
        </w:rPr>
        <w:t>-waveform</w:t>
      </w:r>
      <w:r w:rsidRPr="00D3640F">
        <w:rPr>
          <w:rFonts w:ascii="微软雅黑" w:eastAsia="微软雅黑" w:hAnsi="微软雅黑" w:cs="宋体" w:hint="eastAsia"/>
          <w:color w:val="121212"/>
          <w:kern w:val="0"/>
          <w:sz w:val="27"/>
          <w:szCs w:val="27"/>
        </w:rPr>
        <w:t> {5 55}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MCLK]</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25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MCLK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DATAIN]</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 5 </w:t>
      </w:r>
      <w:r w:rsidRPr="00D3640F">
        <w:rPr>
          <w:rFonts w:ascii="微软雅黑" w:eastAsia="微软雅黑" w:hAnsi="微软雅黑" w:cs="宋体" w:hint="eastAsia"/>
          <w:b/>
          <w:bCs/>
          <w:color w:val="121212"/>
          <w:kern w:val="0"/>
          <w:sz w:val="27"/>
          <w:szCs w:val="27"/>
        </w:rPr>
        <w:t>-min</w:t>
      </w: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MCLK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DATAIN]</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 </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 20 </w:t>
      </w:r>
      <w:r w:rsidRPr="00D3640F">
        <w:rPr>
          <w:rFonts w:ascii="微软雅黑" w:eastAsia="微软雅黑" w:hAnsi="微软雅黑" w:cs="宋体" w:hint="eastAsia"/>
          <w:b/>
          <w:bCs/>
          <w:color w:val="121212"/>
          <w:kern w:val="0"/>
          <w:sz w:val="27"/>
          <w:szCs w:val="27"/>
        </w:rPr>
        <w:t>-max</w:t>
      </w: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MCLK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DATAOUT]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 -5 </w:t>
      </w:r>
      <w:r w:rsidRPr="00D3640F">
        <w:rPr>
          <w:rFonts w:ascii="微软雅黑" w:eastAsia="微软雅黑" w:hAnsi="微软雅黑" w:cs="宋体" w:hint="eastAsia"/>
          <w:b/>
          <w:bCs/>
          <w:color w:val="121212"/>
          <w:kern w:val="0"/>
          <w:sz w:val="27"/>
          <w:szCs w:val="27"/>
        </w:rPr>
        <w:t>-min</w:t>
      </w:r>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-clock</w:t>
      </w:r>
      <w:r w:rsidRPr="00D3640F">
        <w:rPr>
          <w:rFonts w:ascii="微软雅黑" w:eastAsia="微软雅黑" w:hAnsi="微软雅黑" w:cs="宋体" w:hint="eastAsia"/>
          <w:color w:val="121212"/>
          <w:kern w:val="0"/>
          <w:sz w:val="27"/>
          <w:szCs w:val="27"/>
        </w:rPr>
        <w:t> MCLK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DATAOUT]</w:t>
      </w:r>
    </w:p>
    <w:p w:rsidR="00D3640F" w:rsidRPr="00D3640F" w:rsidRDefault="00D3640F" w:rsidP="00D3640F">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3640F">
        <w:rPr>
          <w:rFonts w:ascii="inherit" w:eastAsia="微软雅黑" w:hAnsi="inherit" w:cs="宋体"/>
          <w:b/>
          <w:bCs/>
          <w:color w:val="121212"/>
          <w:kern w:val="0"/>
          <w:sz w:val="32"/>
          <w:szCs w:val="32"/>
        </w:rPr>
        <w:t xml:space="preserve">7.6 </w:t>
      </w:r>
      <w:r w:rsidRPr="00D3640F">
        <w:rPr>
          <w:rFonts w:ascii="inherit" w:eastAsia="微软雅黑" w:hAnsi="inherit" w:cs="宋体"/>
          <w:b/>
          <w:bCs/>
          <w:color w:val="121212"/>
          <w:kern w:val="0"/>
          <w:sz w:val="32"/>
          <w:szCs w:val="32"/>
        </w:rPr>
        <w:t>时序路径组</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设计中的时序路径可以视为路径的集合，每个路径都有一个起点和一个终点。时序路径的示例如下图7-26所示：</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438636" cy="2443060"/>
            <wp:effectExtent l="0" t="0" r="0" b="0"/>
            <wp:docPr id="6" name="图片 6" descr="https://pic1.zhimg.com/80/v2-e18974487168538c443b0ea0df35738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1.zhimg.com/80/v2-e18974487168538c443b0ea0df357384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35" cy="2443105"/>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图7-26</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在STA中，时序路径是根据有效的起点和终点来划分的。有效的起点包括：输入端口或者同步器件（如触发器和存储器）的时钟引脚。有效的终点包括：输出端口或者同步器件的数据输入引脚。因此，有效的时序路径包括：</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从输入端口到输出端口</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lastRenderedPageBreak/>
        <w:t>● 从输入端口到触发器或存储器的数据输入引脚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从一个触发器或存储器的时钟引脚到另一个触发器或存储器的数据输入引脚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从一个触发器或存储器的时钟引脚到输出端口</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图7-26中的有效时序路径包括：</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输入端口A到输出端口Z</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输入端口A到触发器UFFA的D引脚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触发器UFFA的CK引脚到触发器UFFB的D引脚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触发器UFFB的CK引脚到输出端口Z</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时序路径可以根据与路径终点相关的时钟分类为不同时序路径组（path groups）。因此，每个时钟都有一组与之相关的时序路径。还有一个默认时序路径组，其中包括了所有非时钟（异步）路径。</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806871" cy="2508143"/>
            <wp:effectExtent l="0" t="0" r="3810" b="6985"/>
            <wp:docPr id="5" name="图片 5" descr="https://pic1.zhimg.com/80/v2-36074bc598c2171aa333caaa1c264150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1.zhimg.com/80/v2-36074bc598c2171aa333caaa1c264150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994" cy="2508196"/>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图7-27</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在图7-27的示例中，时序路径分组为：</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CLKA组：输入端口A到触发器UFFA的D引脚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CLKB组：触发器UFFA的CK引脚到触发器UFFB的D引脚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默认组：输入端口A到输出端口Z、触发器UFFB的CK引脚到输出端口Z</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静态时序分析和报告通常分别在每个时序路径组中单独执行。</w:t>
      </w:r>
    </w:p>
    <w:p w:rsidR="00D3640F" w:rsidRPr="00D3640F" w:rsidRDefault="00D3640F" w:rsidP="00D3640F">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3640F">
        <w:rPr>
          <w:rFonts w:ascii="inherit" w:eastAsia="微软雅黑" w:hAnsi="inherit" w:cs="宋体"/>
          <w:b/>
          <w:bCs/>
          <w:color w:val="121212"/>
          <w:kern w:val="0"/>
          <w:sz w:val="32"/>
          <w:szCs w:val="32"/>
        </w:rPr>
        <w:t xml:space="preserve">7.7 </w:t>
      </w:r>
      <w:r w:rsidRPr="00D3640F">
        <w:rPr>
          <w:rFonts w:ascii="inherit" w:eastAsia="微软雅黑" w:hAnsi="inherit" w:cs="宋体"/>
          <w:b/>
          <w:bCs/>
          <w:color w:val="121212"/>
          <w:kern w:val="0"/>
          <w:sz w:val="32"/>
          <w:szCs w:val="32"/>
        </w:rPr>
        <w:t>外部属性建模</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r w:rsidRPr="00D3640F">
        <w:rPr>
          <w:rFonts w:ascii="微软雅黑" w:eastAsia="微软雅黑" w:hAnsi="微软雅黑" w:cs="宋体" w:hint="eastAsia"/>
          <w:color w:val="121212"/>
          <w:kern w:val="0"/>
          <w:sz w:val="27"/>
          <w:szCs w:val="27"/>
        </w:rPr>
        <w:t>尽管</w:t>
      </w:r>
      <w:proofErr w:type="spellStart"/>
      <w:r w:rsidRPr="00D3640F">
        <w:rPr>
          <w:rFonts w:ascii="微软雅黑" w:eastAsia="微软雅黑" w:hAnsi="微软雅黑" w:cs="宋体" w:hint="eastAsia"/>
          <w:b/>
          <w:bCs/>
          <w:color w:val="121212"/>
          <w:kern w:val="0"/>
          <w:sz w:val="27"/>
          <w:szCs w:val="27"/>
        </w:rPr>
        <w:t>create_clock</w:t>
      </w:r>
      <w:proofErr w:type="spellEnd"/>
      <w:r w:rsidRPr="00D3640F">
        <w:rPr>
          <w:rFonts w:ascii="微软雅黑" w:eastAsia="微软雅黑" w:hAnsi="微软雅黑" w:cs="宋体" w:hint="eastAsia"/>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set_input_delay</w:t>
      </w:r>
      <w:proofErr w:type="spellEnd"/>
      <w:r w:rsidRPr="00D3640F">
        <w:rPr>
          <w:rFonts w:ascii="微软雅黑" w:eastAsia="微软雅黑" w:hAnsi="微软雅黑" w:cs="宋体" w:hint="eastAsia"/>
          <w:color w:val="121212"/>
          <w:kern w:val="0"/>
          <w:sz w:val="27"/>
          <w:szCs w:val="27"/>
        </w:rPr>
        <w:t>和</w:t>
      </w:r>
      <w:proofErr w:type="spellStart"/>
      <w:r w:rsidRPr="00D3640F">
        <w:rPr>
          <w:rFonts w:ascii="微软雅黑" w:eastAsia="微软雅黑" w:hAnsi="微软雅黑" w:cs="宋体" w:hint="eastAsia"/>
          <w:b/>
          <w:bCs/>
          <w:color w:val="121212"/>
          <w:kern w:val="0"/>
          <w:sz w:val="27"/>
          <w:szCs w:val="27"/>
        </w:rPr>
        <w:t>set_output_delay</w:t>
      </w:r>
      <w:proofErr w:type="spellEnd"/>
      <w:r w:rsidRPr="00D3640F">
        <w:rPr>
          <w:rFonts w:ascii="微软雅黑" w:eastAsia="微软雅黑" w:hAnsi="微软雅黑" w:cs="宋体" w:hint="eastAsia"/>
          <w:color w:val="121212"/>
          <w:kern w:val="0"/>
          <w:sz w:val="27"/>
          <w:szCs w:val="27"/>
        </w:rPr>
        <w:t>足以约束设计中用于执行时序分析的所有路径，但这些并不足以获取该模块IO</w:t>
      </w:r>
      <w:r w:rsidRPr="00D3640F">
        <w:rPr>
          <w:rFonts w:ascii="微软雅黑" w:eastAsia="微软雅黑" w:hAnsi="微软雅黑" w:cs="宋体" w:hint="eastAsia"/>
          <w:color w:val="121212"/>
          <w:kern w:val="0"/>
          <w:sz w:val="27"/>
          <w:szCs w:val="27"/>
        </w:rPr>
        <w:lastRenderedPageBreak/>
        <w:t>引脚上的准确时序。为了准确地对设计环境进行建模，还需要以下属性。对于输入，需要在输入端口处指定压摆。可以使用以下方式提供此信息：</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set_drive</w:t>
      </w:r>
      <w:proofErr w:type="spellEnd"/>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set_driving_cell</w:t>
      </w:r>
      <w:proofErr w:type="spellEnd"/>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set_input_transition</w:t>
      </w:r>
      <w:proofErr w:type="spellEnd"/>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对于输出，需要指定输出引脚的负载电容。可以使用以下命令来指定：</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set_load</w:t>
      </w:r>
      <w:proofErr w:type="spellEnd"/>
    </w:p>
    <w:p w:rsidR="00D3640F" w:rsidRPr="00D3640F" w:rsidRDefault="00D3640F" w:rsidP="00D3640F">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3640F">
        <w:rPr>
          <w:rFonts w:ascii="inherit" w:eastAsia="微软雅黑" w:hAnsi="inherit" w:cs="宋体"/>
          <w:b/>
          <w:bCs/>
          <w:color w:val="121212"/>
          <w:kern w:val="0"/>
          <w:sz w:val="32"/>
          <w:szCs w:val="32"/>
        </w:rPr>
        <w:t xml:space="preserve">7.7.1 </w:t>
      </w:r>
      <w:r w:rsidRPr="00D3640F">
        <w:rPr>
          <w:rFonts w:ascii="inherit" w:eastAsia="微软雅黑" w:hAnsi="inherit" w:cs="宋体"/>
          <w:b/>
          <w:bCs/>
          <w:color w:val="121212"/>
          <w:kern w:val="0"/>
          <w:sz w:val="32"/>
          <w:szCs w:val="32"/>
        </w:rPr>
        <w:t>驱动强度建模</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和</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约束用于对驱动模块输入端口的外部单元的驱动强度进行建模。在没有这些约束的默认情况下，假定所有输入都具有无限的驱动强度，即输入引脚的过渡时间为0。</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明确指定了DUA输入引脚上的驱动电阻值，该电阻值越小，驱动强度越高，电阻值为0表示无限的驱动强度。</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320112" cy="1569876"/>
            <wp:effectExtent l="0" t="0" r="0" b="0"/>
            <wp:docPr id="4" name="图片 4" descr="https://pic4.zhimg.com/80/v2-a753d1df32090d6b3274a51125074cc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4.zhimg.com/80/v2-a753d1df32090d6b3274a51125074ccb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0316" cy="1569936"/>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图7-28</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 100 UCLK</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-rise</w:t>
      </w:r>
      <w:r w:rsidRPr="00D3640F">
        <w:rPr>
          <w:rFonts w:ascii="微软雅黑" w:eastAsia="微软雅黑" w:hAnsi="微软雅黑" w:cs="宋体" w:hint="eastAsia"/>
          <w:color w:val="121212"/>
          <w:kern w:val="0"/>
          <w:sz w:val="27"/>
          <w:szCs w:val="27"/>
        </w:rPr>
        <w:t> 3 [</w:t>
      </w:r>
      <w:proofErr w:type="spellStart"/>
      <w:r w:rsidRPr="00D3640F">
        <w:rPr>
          <w:rFonts w:ascii="微软雅黑" w:eastAsia="微软雅黑" w:hAnsi="微软雅黑" w:cs="宋体" w:hint="eastAsia"/>
          <w:b/>
          <w:bCs/>
          <w:color w:val="121212"/>
          <w:kern w:val="0"/>
          <w:sz w:val="27"/>
          <w:szCs w:val="27"/>
        </w:rPr>
        <w:t>all_inputs</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-fall</w:t>
      </w:r>
      <w:r w:rsidRPr="00D3640F">
        <w:rPr>
          <w:rFonts w:ascii="微软雅黑" w:eastAsia="微软雅黑" w:hAnsi="微软雅黑" w:cs="宋体" w:hint="eastAsia"/>
          <w:color w:val="121212"/>
          <w:kern w:val="0"/>
          <w:sz w:val="27"/>
          <w:szCs w:val="27"/>
        </w:rPr>
        <w:t> 2 [</w:t>
      </w:r>
      <w:proofErr w:type="spellStart"/>
      <w:r w:rsidRPr="00D3640F">
        <w:rPr>
          <w:rFonts w:ascii="微软雅黑" w:eastAsia="微软雅黑" w:hAnsi="微软雅黑" w:cs="宋体" w:hint="eastAsia"/>
          <w:b/>
          <w:bCs/>
          <w:color w:val="121212"/>
          <w:kern w:val="0"/>
          <w:sz w:val="27"/>
          <w:szCs w:val="27"/>
        </w:rPr>
        <w:t>all_inputs</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输入端口的驱动强度用于计算第一个单元的过渡时间。指定的驱动强度还可用于计算在任何RC互连情况下从输入端口到第一个单元的延迟值，计算公式如下：</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xml:space="preserve">● </w:t>
      </w:r>
      <w:proofErr w:type="gramStart"/>
      <w:r w:rsidRPr="00D3640F">
        <w:rPr>
          <w:rFonts w:ascii="微软雅黑" w:eastAsia="微软雅黑" w:hAnsi="微软雅黑" w:cs="宋体" w:hint="eastAsia"/>
          <w:color w:val="121212"/>
          <w:kern w:val="0"/>
          <w:sz w:val="27"/>
          <w:szCs w:val="27"/>
        </w:rPr>
        <w:t>延迟值</w:t>
      </w:r>
      <w:proofErr w:type="gramEnd"/>
      <w:r w:rsidRPr="00D3640F">
        <w:rPr>
          <w:rFonts w:ascii="微软雅黑" w:eastAsia="微软雅黑" w:hAnsi="微软雅黑" w:cs="宋体" w:hint="eastAsia"/>
          <w:color w:val="121212"/>
          <w:kern w:val="0"/>
          <w:sz w:val="27"/>
          <w:szCs w:val="27"/>
        </w:rPr>
        <w:t xml:space="preserve"> = （驱动强度 * 网络负载） + 互连线延迟</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约束提供了一种更方便、更准确的方法来描述端口的驱动能力。</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可用于指定驱动输入端口的单元类型。</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960954" cy="1591437"/>
            <wp:effectExtent l="0" t="0" r="1905" b="8890"/>
            <wp:docPr id="3" name="图片 3" descr="https://pic2.zhimg.com/80/v2-cb03063702ee294420e80a17f10bc30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2.zhimg.com/80/v2-cb03063702ee294420e80a17f10bc305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1068" cy="1591467"/>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图7-29</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lib_cell</w:t>
      </w:r>
      <w:proofErr w:type="spellEnd"/>
      <w:r w:rsidRPr="00D3640F">
        <w:rPr>
          <w:rFonts w:ascii="微软雅黑" w:eastAsia="微软雅黑" w:hAnsi="微软雅黑" w:cs="宋体" w:hint="eastAsia"/>
          <w:color w:val="121212"/>
          <w:kern w:val="0"/>
          <w:sz w:val="27"/>
          <w:szCs w:val="27"/>
        </w:rPr>
        <w:t> INV3 </w:t>
      </w:r>
      <w:r w:rsidRPr="00D3640F">
        <w:rPr>
          <w:rFonts w:ascii="微软雅黑" w:eastAsia="微软雅黑" w:hAnsi="微软雅黑" w:cs="宋体" w:hint="eastAsia"/>
          <w:b/>
          <w:bCs/>
          <w:color w:val="121212"/>
          <w:kern w:val="0"/>
          <w:sz w:val="27"/>
          <w:szCs w:val="27"/>
        </w:rPr>
        <w:t>-library</w:t>
      </w:r>
      <w:r w:rsidRPr="00D3640F">
        <w:rPr>
          <w:rFonts w:ascii="微软雅黑" w:eastAsia="微软雅黑" w:hAnsi="微软雅黑" w:cs="宋体" w:hint="eastAsia"/>
          <w:color w:val="121212"/>
          <w:kern w:val="0"/>
          <w:sz w:val="27"/>
          <w:szCs w:val="27"/>
        </w:rPr>
        <w:t> slow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INPB]</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lib_cell</w:t>
      </w:r>
      <w:proofErr w:type="spellEnd"/>
      <w:r w:rsidRPr="00D3640F">
        <w:rPr>
          <w:rFonts w:ascii="微软雅黑" w:eastAsia="微软雅黑" w:hAnsi="微软雅黑" w:cs="宋体" w:hint="eastAsia"/>
          <w:color w:val="121212"/>
          <w:kern w:val="0"/>
          <w:sz w:val="27"/>
          <w:szCs w:val="27"/>
        </w:rPr>
        <w:t> INV2 </w:t>
      </w:r>
      <w:r w:rsidRPr="00D3640F">
        <w:rPr>
          <w:rFonts w:ascii="微软雅黑" w:eastAsia="微软雅黑" w:hAnsi="微软雅黑" w:cs="宋体" w:hint="eastAsia"/>
          <w:b/>
          <w:bCs/>
          <w:color w:val="121212"/>
          <w:kern w:val="0"/>
          <w:sz w:val="27"/>
          <w:szCs w:val="27"/>
        </w:rPr>
        <w:t>-library</w:t>
      </w:r>
      <w:r w:rsidRPr="00D3640F">
        <w:rPr>
          <w:rFonts w:ascii="微软雅黑" w:eastAsia="微软雅黑" w:hAnsi="微软雅黑" w:cs="宋体" w:hint="eastAsia"/>
          <w:color w:val="121212"/>
          <w:kern w:val="0"/>
          <w:sz w:val="27"/>
          <w:szCs w:val="27"/>
        </w:rPr>
        <w:t> tech13g [</w:t>
      </w:r>
      <w:proofErr w:type="spellStart"/>
      <w:r w:rsidRPr="00D3640F">
        <w:rPr>
          <w:rFonts w:ascii="微软雅黑" w:eastAsia="微软雅黑" w:hAnsi="微软雅黑" w:cs="宋体" w:hint="eastAsia"/>
          <w:b/>
          <w:bCs/>
          <w:color w:val="121212"/>
          <w:kern w:val="0"/>
          <w:sz w:val="27"/>
          <w:szCs w:val="27"/>
        </w:rPr>
        <w:t>all_inputs</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lib_cell</w:t>
      </w:r>
      <w:proofErr w:type="spellEnd"/>
      <w:r w:rsidRPr="00D3640F">
        <w:rPr>
          <w:rFonts w:ascii="微软雅黑" w:eastAsia="微软雅黑" w:hAnsi="微软雅黑" w:cs="宋体" w:hint="eastAsia"/>
          <w:color w:val="121212"/>
          <w:kern w:val="0"/>
          <w:sz w:val="27"/>
          <w:szCs w:val="27"/>
        </w:rPr>
        <w:t> BUFFD4 </w:t>
      </w:r>
      <w:r w:rsidRPr="00D3640F">
        <w:rPr>
          <w:rFonts w:ascii="微软雅黑" w:eastAsia="微软雅黑" w:hAnsi="微软雅黑" w:cs="宋体" w:hint="eastAsia"/>
          <w:b/>
          <w:bCs/>
          <w:color w:val="121212"/>
          <w:kern w:val="0"/>
          <w:sz w:val="27"/>
          <w:szCs w:val="27"/>
        </w:rPr>
        <w:t>-library</w:t>
      </w:r>
      <w:r w:rsidRPr="00D3640F">
        <w:rPr>
          <w:rFonts w:ascii="微软雅黑" w:eastAsia="微软雅黑" w:hAnsi="微软雅黑" w:cs="宋体" w:hint="eastAsia"/>
          <w:color w:val="121212"/>
          <w:kern w:val="0"/>
          <w:sz w:val="27"/>
          <w:szCs w:val="27"/>
        </w:rPr>
        <w:t> tech90gwc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testmode</w:t>
      </w:r>
      <w:proofErr w:type="spellEnd"/>
      <w:r w:rsidRPr="00D3640F">
        <w:rPr>
          <w:rFonts w:ascii="微软雅黑" w:eastAsia="微软雅黑" w:hAnsi="微软雅黑" w:cs="宋体" w:hint="eastAsia"/>
          <w:color w:val="121212"/>
          <w:kern w:val="0"/>
          <w:sz w:val="27"/>
          <w:szCs w:val="27"/>
        </w:rPr>
        <w:t>[3]}]</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与</w:t>
      </w:r>
      <w:proofErr w:type="spellStart"/>
      <w:r w:rsidRPr="00D3640F">
        <w:rPr>
          <w:rFonts w:ascii="微软雅黑" w:eastAsia="微软雅黑" w:hAnsi="微软雅黑" w:cs="宋体" w:hint="eastAsia"/>
          <w:b/>
          <w:bCs/>
          <w:color w:val="121212"/>
          <w:kern w:val="0"/>
          <w:sz w:val="27"/>
          <w:szCs w:val="27"/>
        </w:rPr>
        <w:t>set_drive</w:t>
      </w:r>
      <w:proofErr w:type="spellEnd"/>
      <w:r w:rsidRPr="00D3640F">
        <w:rPr>
          <w:rFonts w:ascii="微软雅黑" w:eastAsia="微软雅黑" w:hAnsi="微软雅黑" w:cs="宋体" w:hint="eastAsia"/>
          <w:color w:val="121212"/>
          <w:kern w:val="0"/>
          <w:sz w:val="27"/>
          <w:szCs w:val="27"/>
        </w:rPr>
        <w:t>约束一样，</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也可用于计算第一个单元的过渡时间，并在任何互连情况</w:t>
      </w:r>
      <w:proofErr w:type="gramStart"/>
      <w:r w:rsidRPr="00D3640F">
        <w:rPr>
          <w:rFonts w:ascii="微软雅黑" w:eastAsia="微软雅黑" w:hAnsi="微软雅黑" w:cs="宋体" w:hint="eastAsia"/>
          <w:color w:val="121212"/>
          <w:kern w:val="0"/>
          <w:sz w:val="27"/>
          <w:szCs w:val="27"/>
        </w:rPr>
        <w:t>下计算</w:t>
      </w:r>
      <w:proofErr w:type="gramEnd"/>
      <w:r w:rsidRPr="00D3640F">
        <w:rPr>
          <w:rFonts w:ascii="微软雅黑" w:eastAsia="微软雅黑" w:hAnsi="微软雅黑" w:cs="宋体" w:hint="eastAsia"/>
          <w:color w:val="121212"/>
          <w:kern w:val="0"/>
          <w:sz w:val="27"/>
          <w:szCs w:val="27"/>
        </w:rPr>
        <w:t>从输入端口到第一个单元的延迟值。</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使用</w:t>
      </w:r>
      <w:proofErr w:type="spellStart"/>
      <w:r w:rsidRPr="00D3640F">
        <w:rPr>
          <w:rFonts w:ascii="微软雅黑" w:eastAsia="微软雅黑" w:hAnsi="微软雅黑" w:cs="宋体" w:hint="eastAsia"/>
          <w:b/>
          <w:bCs/>
          <w:color w:val="121212"/>
          <w:kern w:val="0"/>
          <w:sz w:val="27"/>
          <w:szCs w:val="27"/>
        </w:rPr>
        <w:t>set_driving_cell</w:t>
      </w:r>
      <w:proofErr w:type="spellEnd"/>
      <w:r w:rsidRPr="00D3640F">
        <w:rPr>
          <w:rFonts w:ascii="微软雅黑" w:eastAsia="微软雅黑" w:hAnsi="微软雅黑" w:cs="宋体" w:hint="eastAsia"/>
          <w:color w:val="121212"/>
          <w:kern w:val="0"/>
          <w:sz w:val="27"/>
          <w:szCs w:val="27"/>
        </w:rPr>
        <w:t>约束的一个注意点是：由于输入端口上的电容性负载而导致驱动单元的增量延迟被视作为输入上的附加延迟被包括在内。</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作为上述方法的替代方法，</w:t>
      </w:r>
      <w:proofErr w:type="spellStart"/>
      <w:r w:rsidRPr="00D3640F">
        <w:rPr>
          <w:rFonts w:ascii="微软雅黑" w:eastAsia="微软雅黑" w:hAnsi="微软雅黑" w:cs="宋体" w:hint="eastAsia"/>
          <w:b/>
          <w:bCs/>
          <w:color w:val="121212"/>
          <w:kern w:val="0"/>
          <w:sz w:val="27"/>
          <w:szCs w:val="27"/>
        </w:rPr>
        <w:t>set_input_transition</w:t>
      </w:r>
      <w:proofErr w:type="spellEnd"/>
      <w:r w:rsidRPr="00D3640F">
        <w:rPr>
          <w:rFonts w:ascii="微软雅黑" w:eastAsia="微软雅黑" w:hAnsi="微软雅黑" w:cs="宋体" w:hint="eastAsia"/>
          <w:color w:val="121212"/>
          <w:kern w:val="0"/>
          <w:sz w:val="27"/>
          <w:szCs w:val="27"/>
        </w:rPr>
        <w:t>约束提供了一种在输入端口表示过渡时间的便捷方法，并且可以指定参考时钟。以下是图7-30中示例的约束以及其它约束示例：</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510151" cy="1453391"/>
            <wp:effectExtent l="0" t="0" r="0" b="0"/>
            <wp:docPr id="2" name="图片 2" descr="https://pic2.zhimg.com/80/v2-8a101572b7131c2329492842e143c39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2.zhimg.com/80/v2-8a101572b7131c2329492842e143c39d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0339" cy="1453441"/>
                    </a:xfrm>
                    <a:prstGeom prst="rect">
                      <a:avLst/>
                    </a:prstGeom>
                    <a:noFill/>
                    <a:ln>
                      <a:noFill/>
                    </a:ln>
                  </pic:spPr>
                </pic:pic>
              </a:graphicData>
            </a:graphic>
          </wp:inline>
        </w:drawing>
      </w:r>
      <w:r w:rsidRPr="00D3640F">
        <w:rPr>
          <w:rFonts w:ascii="微软雅黑" w:eastAsia="微软雅黑" w:hAnsi="微软雅黑" w:cs="宋体" w:hint="eastAsia"/>
          <w:color w:val="121212"/>
          <w:kern w:val="0"/>
          <w:sz w:val="27"/>
          <w:szCs w:val="27"/>
        </w:rPr>
        <w:t>图7-30</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set_input_transition</w:t>
      </w:r>
      <w:proofErr w:type="spellEnd"/>
      <w:r w:rsidRPr="00D3640F">
        <w:rPr>
          <w:rFonts w:ascii="微软雅黑" w:eastAsia="微软雅黑" w:hAnsi="微软雅黑" w:cs="宋体" w:hint="eastAsia"/>
          <w:color w:val="121212"/>
          <w:kern w:val="0"/>
          <w:sz w:val="27"/>
          <w:szCs w:val="27"/>
        </w:rPr>
        <w:t> 0.85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INPC]</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set_input_transition</w:t>
      </w:r>
      <w:proofErr w:type="spellEnd"/>
      <w:r w:rsidRPr="00D3640F">
        <w:rPr>
          <w:rFonts w:ascii="微软雅黑" w:eastAsia="微软雅黑" w:hAnsi="微软雅黑" w:cs="宋体" w:hint="eastAsia"/>
          <w:color w:val="121212"/>
          <w:kern w:val="0"/>
          <w:sz w:val="27"/>
          <w:szCs w:val="27"/>
        </w:rPr>
        <w:t> 0.6 [</w:t>
      </w:r>
      <w:proofErr w:type="spellStart"/>
      <w:r w:rsidRPr="00D3640F">
        <w:rPr>
          <w:rFonts w:ascii="微软雅黑" w:eastAsia="微软雅黑" w:hAnsi="微软雅黑" w:cs="宋体" w:hint="eastAsia"/>
          <w:b/>
          <w:bCs/>
          <w:color w:val="121212"/>
          <w:kern w:val="0"/>
          <w:sz w:val="27"/>
          <w:szCs w:val="27"/>
        </w:rPr>
        <w:t>all_inputs</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set_input_transition</w:t>
      </w:r>
      <w:proofErr w:type="spellEnd"/>
      <w:r w:rsidRPr="00D3640F">
        <w:rPr>
          <w:rFonts w:ascii="微软雅黑" w:eastAsia="微软雅黑" w:hAnsi="微软雅黑" w:cs="宋体" w:hint="eastAsia"/>
          <w:color w:val="121212"/>
          <w:kern w:val="0"/>
          <w:sz w:val="27"/>
          <w:szCs w:val="27"/>
        </w:rPr>
        <w:t> 0.25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SD_DIN*]</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总之，设计人员需要指定输入端的</w:t>
      </w:r>
      <w:proofErr w:type="gramStart"/>
      <w:r w:rsidRPr="00D3640F">
        <w:rPr>
          <w:rFonts w:ascii="微软雅黑" w:eastAsia="微软雅黑" w:hAnsi="微软雅黑" w:cs="宋体" w:hint="eastAsia"/>
          <w:color w:val="121212"/>
          <w:kern w:val="0"/>
          <w:sz w:val="27"/>
          <w:szCs w:val="27"/>
        </w:rPr>
        <w:t>压摆值</w:t>
      </w:r>
      <w:proofErr w:type="gramEnd"/>
      <w:r w:rsidRPr="00D3640F">
        <w:rPr>
          <w:rFonts w:ascii="微软雅黑" w:eastAsia="微软雅黑" w:hAnsi="微软雅黑" w:cs="宋体" w:hint="eastAsia"/>
          <w:color w:val="121212"/>
          <w:kern w:val="0"/>
          <w:sz w:val="27"/>
          <w:szCs w:val="27"/>
        </w:rPr>
        <w:t>来确定输入路径中第一个单元的延迟。在没有该约束的情况下，将假设为</w:t>
      </w:r>
      <w:proofErr w:type="gramStart"/>
      <w:r w:rsidRPr="00D3640F">
        <w:rPr>
          <w:rFonts w:ascii="微软雅黑" w:eastAsia="微软雅黑" w:hAnsi="微软雅黑" w:cs="宋体" w:hint="eastAsia"/>
          <w:color w:val="121212"/>
          <w:kern w:val="0"/>
          <w:sz w:val="27"/>
          <w:szCs w:val="27"/>
        </w:rPr>
        <w:t>理想过渡</w:t>
      </w:r>
      <w:proofErr w:type="gramEnd"/>
      <w:r w:rsidRPr="00D3640F">
        <w:rPr>
          <w:rFonts w:ascii="微软雅黑" w:eastAsia="微软雅黑" w:hAnsi="微软雅黑" w:cs="宋体" w:hint="eastAsia"/>
          <w:color w:val="121212"/>
          <w:kern w:val="0"/>
          <w:sz w:val="27"/>
          <w:szCs w:val="27"/>
        </w:rPr>
        <w:t>值0，这显然是不现实的。</w:t>
      </w:r>
    </w:p>
    <w:p w:rsidR="00D3640F" w:rsidRPr="00D3640F" w:rsidRDefault="00D3640F" w:rsidP="00D3640F">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D3640F">
        <w:rPr>
          <w:rFonts w:ascii="inherit" w:eastAsia="微软雅黑" w:hAnsi="inherit" w:cs="宋体"/>
          <w:b/>
          <w:bCs/>
          <w:color w:val="121212"/>
          <w:kern w:val="0"/>
          <w:sz w:val="32"/>
          <w:szCs w:val="32"/>
        </w:rPr>
        <w:t xml:space="preserve">7.7.2 </w:t>
      </w:r>
      <w:r w:rsidRPr="00D3640F">
        <w:rPr>
          <w:rFonts w:ascii="inherit" w:eastAsia="微软雅黑" w:hAnsi="inherit" w:cs="宋体"/>
          <w:b/>
          <w:bCs/>
          <w:color w:val="121212"/>
          <w:kern w:val="0"/>
          <w:sz w:val="32"/>
          <w:szCs w:val="32"/>
        </w:rPr>
        <w:t>电容负载建模</w:t>
      </w:r>
    </w:p>
    <w:p w:rsidR="00D3640F" w:rsidRPr="00D3640F" w:rsidRDefault="00D3640F" w:rsidP="00D3640F">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约束在输出端口上设置了电容性负载，以模拟由输出端口驱动的外部负载。默认情况下，端口上的电容性负载为0。可以将负载显式地指定为电容值或某个单元的输入引脚电容。</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6162529" cy="1442626"/>
            <wp:effectExtent l="0" t="0" r="0" b="5715"/>
            <wp:docPr id="1" name="图片 1" descr="https://pic3.zhimg.com/80/v2-4733861a936ea7709cd63288f7f2fad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3.zhimg.com/80/v2-4733861a936ea7709cd63288f7f2fad6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933" cy="1442721"/>
                    </a:xfrm>
                    <a:prstGeom prst="rect">
                      <a:avLst/>
                    </a:prstGeom>
                    <a:noFill/>
                    <a:ln>
                      <a:noFill/>
                    </a:ln>
                  </pic:spPr>
                </pic:pic>
              </a:graphicData>
            </a:graphic>
          </wp:inline>
        </w:drawing>
      </w:r>
      <w:bookmarkEnd w:id="0"/>
      <w:r w:rsidRPr="00D3640F">
        <w:rPr>
          <w:rFonts w:ascii="微软雅黑" w:eastAsia="微软雅黑" w:hAnsi="微软雅黑" w:cs="宋体" w:hint="eastAsia"/>
          <w:color w:val="121212"/>
          <w:kern w:val="0"/>
          <w:sz w:val="27"/>
          <w:szCs w:val="27"/>
        </w:rPr>
        <w:t>图7-31</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 5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OUTX]</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 25 [</w:t>
      </w:r>
      <w:proofErr w:type="spellStart"/>
      <w:r w:rsidRPr="00D3640F">
        <w:rPr>
          <w:rFonts w:ascii="微软雅黑" w:eastAsia="微软雅黑" w:hAnsi="微软雅黑" w:cs="宋体" w:hint="eastAsia"/>
          <w:b/>
          <w:bCs/>
          <w:color w:val="121212"/>
          <w:kern w:val="0"/>
          <w:sz w:val="27"/>
          <w:szCs w:val="27"/>
        </w:rPr>
        <w:t>all_outputs</w:t>
      </w:r>
      <w:proofErr w:type="spellEnd"/>
      <w:r w:rsidRPr="00D3640F">
        <w:rPr>
          <w:rFonts w:ascii="微软雅黑" w:eastAsia="微软雅黑" w:hAnsi="微软雅黑" w:cs="宋体" w:hint="eastAsia"/>
          <w:color w:val="121212"/>
          <w:kern w:val="0"/>
          <w:sz w:val="27"/>
          <w:szCs w:val="27"/>
        </w:rPr>
        <w:t>]</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 </w:t>
      </w:r>
      <w:r w:rsidRPr="00D3640F">
        <w:rPr>
          <w:rFonts w:ascii="微软雅黑" w:eastAsia="微软雅黑" w:hAnsi="微软雅黑" w:cs="宋体" w:hint="eastAsia"/>
          <w:b/>
          <w:bCs/>
          <w:color w:val="121212"/>
          <w:kern w:val="0"/>
          <w:sz w:val="27"/>
          <w:szCs w:val="27"/>
        </w:rPr>
        <w:t>-</w:t>
      </w:r>
      <w:proofErr w:type="spellStart"/>
      <w:r w:rsidRPr="00D3640F">
        <w:rPr>
          <w:rFonts w:ascii="微软雅黑" w:eastAsia="微软雅黑" w:hAnsi="微软雅黑" w:cs="宋体" w:hint="eastAsia"/>
          <w:b/>
          <w:bCs/>
          <w:color w:val="121212"/>
          <w:kern w:val="0"/>
          <w:sz w:val="27"/>
          <w:szCs w:val="27"/>
        </w:rPr>
        <w:t>pin_load</w:t>
      </w:r>
      <w:proofErr w:type="spellEnd"/>
      <w:r w:rsidRPr="00D3640F">
        <w:rPr>
          <w:rFonts w:ascii="微软雅黑" w:eastAsia="微软雅黑" w:hAnsi="微软雅黑" w:cs="宋体" w:hint="eastAsia"/>
          <w:color w:val="121212"/>
          <w:kern w:val="0"/>
          <w:sz w:val="27"/>
          <w:szCs w:val="27"/>
        </w:rPr>
        <w:t> 0.007 [</w:t>
      </w:r>
      <w:proofErr w:type="spellStart"/>
      <w:r w:rsidRPr="00D3640F">
        <w:rPr>
          <w:rFonts w:ascii="微软雅黑" w:eastAsia="微软雅黑" w:hAnsi="微软雅黑" w:cs="宋体" w:hint="eastAsia"/>
          <w:b/>
          <w:bCs/>
          <w:color w:val="121212"/>
          <w:kern w:val="0"/>
          <w:sz w:val="27"/>
          <w:szCs w:val="27"/>
        </w:rPr>
        <w:t>get_ports</w:t>
      </w:r>
      <w:proofErr w:type="spellEnd"/>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color w:val="121212"/>
          <w:kern w:val="0"/>
          <w:sz w:val="27"/>
          <w:szCs w:val="27"/>
        </w:rPr>
        <w:t>shift_write</w:t>
      </w:r>
      <w:proofErr w:type="spellEnd"/>
      <w:r w:rsidRPr="00D3640F">
        <w:rPr>
          <w:rFonts w:ascii="微软雅黑" w:eastAsia="微软雅黑" w:hAnsi="微软雅黑" w:cs="宋体" w:hint="eastAsia"/>
          <w:color w:val="121212"/>
          <w:kern w:val="0"/>
          <w:sz w:val="27"/>
          <w:szCs w:val="27"/>
        </w:rPr>
        <w:t>[31]}]</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指定输出上的负载很重要，因为该值会影响驱动输出的单元的延迟。在没有该约束的情况下，将假定负载为0，这显然是不现实的。</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约束还可用于在设计中指定内部网络上的负载，以下是一个例子：</w:t>
      </w: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r w:rsidRPr="00D3640F">
        <w:rPr>
          <w:rFonts w:ascii="微软雅黑" w:eastAsia="微软雅黑" w:hAnsi="微软雅黑" w:cs="宋体" w:hint="eastAsia"/>
          <w:color w:val="121212"/>
          <w:kern w:val="0"/>
          <w:sz w:val="27"/>
          <w:szCs w:val="27"/>
        </w:rPr>
        <w:t>● </w:t>
      </w:r>
      <w:proofErr w:type="spellStart"/>
      <w:r w:rsidRPr="00D3640F">
        <w:rPr>
          <w:rFonts w:ascii="微软雅黑" w:eastAsia="微软雅黑" w:hAnsi="微软雅黑" w:cs="宋体" w:hint="eastAsia"/>
          <w:b/>
          <w:bCs/>
          <w:color w:val="121212"/>
          <w:kern w:val="0"/>
          <w:sz w:val="27"/>
          <w:szCs w:val="27"/>
        </w:rPr>
        <w:t>set_load</w:t>
      </w:r>
      <w:proofErr w:type="spellEnd"/>
      <w:r w:rsidRPr="00D3640F">
        <w:rPr>
          <w:rFonts w:ascii="微软雅黑" w:eastAsia="微软雅黑" w:hAnsi="微软雅黑" w:cs="宋体" w:hint="eastAsia"/>
          <w:color w:val="121212"/>
          <w:kern w:val="0"/>
          <w:sz w:val="27"/>
          <w:szCs w:val="27"/>
        </w:rPr>
        <w:t> 0.25 [</w:t>
      </w:r>
      <w:proofErr w:type="spellStart"/>
      <w:r w:rsidRPr="00D3640F">
        <w:rPr>
          <w:rFonts w:ascii="微软雅黑" w:eastAsia="微软雅黑" w:hAnsi="微软雅黑" w:cs="宋体" w:hint="eastAsia"/>
          <w:b/>
          <w:bCs/>
          <w:color w:val="121212"/>
          <w:kern w:val="0"/>
          <w:sz w:val="27"/>
          <w:szCs w:val="27"/>
        </w:rPr>
        <w:t>get_nets</w:t>
      </w:r>
      <w:proofErr w:type="spellEnd"/>
      <w:r w:rsidRPr="00D3640F">
        <w:rPr>
          <w:rFonts w:ascii="微软雅黑" w:eastAsia="微软雅黑" w:hAnsi="微软雅黑" w:cs="宋体" w:hint="eastAsia"/>
          <w:color w:val="121212"/>
          <w:kern w:val="0"/>
          <w:sz w:val="27"/>
          <w:szCs w:val="27"/>
        </w:rPr>
        <w:t> UCNT5/NET6]</w:t>
      </w:r>
    </w:p>
    <w:p w:rsidR="00D3640F" w:rsidRPr="00D3640F" w:rsidRDefault="00D3640F" w:rsidP="00D3640F">
      <w:pPr>
        <w:widowControl/>
        <w:shd w:val="clear" w:color="auto" w:fill="FFFFFF"/>
        <w:jc w:val="left"/>
        <w:rPr>
          <w:rFonts w:ascii="微软雅黑" w:eastAsia="微软雅黑" w:hAnsi="微软雅黑" w:cs="宋体" w:hint="eastAsia"/>
          <w:color w:val="121212"/>
          <w:kern w:val="0"/>
          <w:sz w:val="27"/>
          <w:szCs w:val="27"/>
        </w:rPr>
      </w:pPr>
    </w:p>
    <w:p w:rsidR="00D3640F" w:rsidRPr="00D3640F" w:rsidRDefault="00D3640F" w:rsidP="00D3640F">
      <w:pPr>
        <w:widowControl/>
        <w:shd w:val="clear" w:color="auto" w:fill="FFFFFF"/>
        <w:spacing w:before="336" w:after="336"/>
        <w:jc w:val="left"/>
        <w:rPr>
          <w:rFonts w:ascii="微软雅黑" w:eastAsia="微软雅黑" w:hAnsi="微软雅黑" w:cs="宋体" w:hint="eastAsia"/>
          <w:color w:val="121212"/>
          <w:kern w:val="0"/>
          <w:sz w:val="27"/>
          <w:szCs w:val="27"/>
        </w:rPr>
      </w:pPr>
    </w:p>
    <w:p w:rsidR="00D3640F" w:rsidRPr="00D3640F" w:rsidRDefault="00D3640F" w:rsidP="00D3640F">
      <w:pPr>
        <w:widowControl/>
        <w:shd w:val="clear" w:color="auto" w:fill="FFFFFF"/>
        <w:jc w:val="left"/>
        <w:rPr>
          <w:rFonts w:ascii="微软雅黑" w:eastAsia="微软雅黑" w:hAnsi="微软雅黑" w:cs="宋体" w:hint="eastAsia"/>
          <w:color w:val="646464"/>
          <w:kern w:val="0"/>
          <w:sz w:val="27"/>
          <w:szCs w:val="27"/>
        </w:rPr>
      </w:pPr>
      <w:r w:rsidRPr="00D3640F">
        <w:rPr>
          <w:rFonts w:ascii="微软雅黑" w:eastAsia="微软雅黑" w:hAnsi="微软雅黑" w:cs="宋体" w:hint="eastAsia"/>
          <w:color w:val="646464"/>
          <w:kern w:val="0"/>
          <w:sz w:val="27"/>
          <w:szCs w:val="27"/>
        </w:rPr>
        <w:t>第七章： 配置STA环境 （未完待续......）</w:t>
      </w:r>
    </w:p>
    <w:p w:rsidR="002400F4" w:rsidRPr="00D3640F" w:rsidRDefault="002400F4"/>
    <w:sectPr w:rsidR="002400F4" w:rsidRPr="00D364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73" w:rsidRDefault="00D43673" w:rsidP="00D3640F">
      <w:r>
        <w:separator/>
      </w:r>
    </w:p>
  </w:endnote>
  <w:endnote w:type="continuationSeparator" w:id="0">
    <w:p w:rsidR="00D43673" w:rsidRDefault="00D43673" w:rsidP="00D3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73" w:rsidRDefault="00D43673" w:rsidP="00D3640F">
      <w:r>
        <w:separator/>
      </w:r>
    </w:p>
  </w:footnote>
  <w:footnote w:type="continuationSeparator" w:id="0">
    <w:p w:rsidR="00D43673" w:rsidRDefault="00D43673" w:rsidP="00D36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D1"/>
    <w:rsid w:val="00044DD1"/>
    <w:rsid w:val="002400F4"/>
    <w:rsid w:val="00D3640F"/>
    <w:rsid w:val="00D4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64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364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364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40F"/>
    <w:rPr>
      <w:sz w:val="18"/>
      <w:szCs w:val="18"/>
    </w:rPr>
  </w:style>
  <w:style w:type="paragraph" w:styleId="a4">
    <w:name w:val="footer"/>
    <w:basedOn w:val="a"/>
    <w:link w:val="Char0"/>
    <w:uiPriority w:val="99"/>
    <w:unhideWhenUsed/>
    <w:rsid w:val="00D364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40F"/>
    <w:rPr>
      <w:sz w:val="18"/>
      <w:szCs w:val="18"/>
    </w:rPr>
  </w:style>
  <w:style w:type="character" w:customStyle="1" w:styleId="1Char">
    <w:name w:val="标题 1 Char"/>
    <w:basedOn w:val="a0"/>
    <w:link w:val="1"/>
    <w:uiPriority w:val="9"/>
    <w:rsid w:val="00D3640F"/>
    <w:rPr>
      <w:rFonts w:ascii="宋体" w:eastAsia="宋体" w:hAnsi="宋体" w:cs="宋体"/>
      <w:b/>
      <w:bCs/>
      <w:kern w:val="36"/>
      <w:sz w:val="48"/>
      <w:szCs w:val="48"/>
    </w:rPr>
  </w:style>
  <w:style w:type="character" w:customStyle="1" w:styleId="2Char">
    <w:name w:val="标题 2 Char"/>
    <w:basedOn w:val="a0"/>
    <w:link w:val="2"/>
    <w:uiPriority w:val="9"/>
    <w:rsid w:val="00D3640F"/>
    <w:rPr>
      <w:rFonts w:ascii="宋体" w:eastAsia="宋体" w:hAnsi="宋体" w:cs="宋体"/>
      <w:b/>
      <w:bCs/>
      <w:kern w:val="0"/>
      <w:sz w:val="36"/>
      <w:szCs w:val="36"/>
    </w:rPr>
  </w:style>
  <w:style w:type="character" w:customStyle="1" w:styleId="3Char">
    <w:name w:val="标题 3 Char"/>
    <w:basedOn w:val="a0"/>
    <w:link w:val="3"/>
    <w:uiPriority w:val="9"/>
    <w:rsid w:val="00D3640F"/>
    <w:rPr>
      <w:rFonts w:ascii="宋体" w:eastAsia="宋体" w:hAnsi="宋体" w:cs="宋体"/>
      <w:b/>
      <w:bCs/>
      <w:kern w:val="0"/>
      <w:sz w:val="27"/>
      <w:szCs w:val="27"/>
    </w:rPr>
  </w:style>
  <w:style w:type="character" w:customStyle="1" w:styleId="userlink">
    <w:name w:val="userlink"/>
    <w:basedOn w:val="a0"/>
    <w:rsid w:val="00D3640F"/>
  </w:style>
  <w:style w:type="character" w:styleId="a5">
    <w:name w:val="Hyperlink"/>
    <w:basedOn w:val="a0"/>
    <w:uiPriority w:val="99"/>
    <w:semiHidden/>
    <w:unhideWhenUsed/>
    <w:rsid w:val="00D3640F"/>
    <w:rPr>
      <w:color w:val="0000FF"/>
      <w:u w:val="single"/>
    </w:rPr>
  </w:style>
  <w:style w:type="character" w:customStyle="1" w:styleId="css-g9eqf4-strutalign">
    <w:name w:val="css-g9eqf4-strutalign"/>
    <w:basedOn w:val="a0"/>
    <w:rsid w:val="00D3640F"/>
  </w:style>
  <w:style w:type="character" w:customStyle="1" w:styleId="voters">
    <w:name w:val="voters"/>
    <w:basedOn w:val="a0"/>
    <w:rsid w:val="00D3640F"/>
  </w:style>
  <w:style w:type="paragraph" w:styleId="a6">
    <w:name w:val="Normal (Web)"/>
    <w:basedOn w:val="a"/>
    <w:uiPriority w:val="99"/>
    <w:semiHidden/>
    <w:unhideWhenUsed/>
    <w:rsid w:val="00D3640F"/>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D3640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3640F"/>
    <w:rPr>
      <w:sz w:val="18"/>
      <w:szCs w:val="18"/>
    </w:rPr>
  </w:style>
  <w:style w:type="character" w:customStyle="1" w:styleId="Char1">
    <w:name w:val="批注框文本 Char"/>
    <w:basedOn w:val="a0"/>
    <w:link w:val="a7"/>
    <w:uiPriority w:val="99"/>
    <w:semiHidden/>
    <w:rsid w:val="00D364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64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364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364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640F"/>
    <w:rPr>
      <w:sz w:val="18"/>
      <w:szCs w:val="18"/>
    </w:rPr>
  </w:style>
  <w:style w:type="paragraph" w:styleId="a4">
    <w:name w:val="footer"/>
    <w:basedOn w:val="a"/>
    <w:link w:val="Char0"/>
    <w:uiPriority w:val="99"/>
    <w:unhideWhenUsed/>
    <w:rsid w:val="00D3640F"/>
    <w:pPr>
      <w:tabs>
        <w:tab w:val="center" w:pos="4153"/>
        <w:tab w:val="right" w:pos="8306"/>
      </w:tabs>
      <w:snapToGrid w:val="0"/>
      <w:jc w:val="left"/>
    </w:pPr>
    <w:rPr>
      <w:sz w:val="18"/>
      <w:szCs w:val="18"/>
    </w:rPr>
  </w:style>
  <w:style w:type="character" w:customStyle="1" w:styleId="Char0">
    <w:name w:val="页脚 Char"/>
    <w:basedOn w:val="a0"/>
    <w:link w:val="a4"/>
    <w:uiPriority w:val="99"/>
    <w:rsid w:val="00D3640F"/>
    <w:rPr>
      <w:sz w:val="18"/>
      <w:szCs w:val="18"/>
    </w:rPr>
  </w:style>
  <w:style w:type="character" w:customStyle="1" w:styleId="1Char">
    <w:name w:val="标题 1 Char"/>
    <w:basedOn w:val="a0"/>
    <w:link w:val="1"/>
    <w:uiPriority w:val="9"/>
    <w:rsid w:val="00D3640F"/>
    <w:rPr>
      <w:rFonts w:ascii="宋体" w:eastAsia="宋体" w:hAnsi="宋体" w:cs="宋体"/>
      <w:b/>
      <w:bCs/>
      <w:kern w:val="36"/>
      <w:sz w:val="48"/>
      <w:szCs w:val="48"/>
    </w:rPr>
  </w:style>
  <w:style w:type="character" w:customStyle="1" w:styleId="2Char">
    <w:name w:val="标题 2 Char"/>
    <w:basedOn w:val="a0"/>
    <w:link w:val="2"/>
    <w:uiPriority w:val="9"/>
    <w:rsid w:val="00D3640F"/>
    <w:rPr>
      <w:rFonts w:ascii="宋体" w:eastAsia="宋体" w:hAnsi="宋体" w:cs="宋体"/>
      <w:b/>
      <w:bCs/>
      <w:kern w:val="0"/>
      <w:sz w:val="36"/>
      <w:szCs w:val="36"/>
    </w:rPr>
  </w:style>
  <w:style w:type="character" w:customStyle="1" w:styleId="3Char">
    <w:name w:val="标题 3 Char"/>
    <w:basedOn w:val="a0"/>
    <w:link w:val="3"/>
    <w:uiPriority w:val="9"/>
    <w:rsid w:val="00D3640F"/>
    <w:rPr>
      <w:rFonts w:ascii="宋体" w:eastAsia="宋体" w:hAnsi="宋体" w:cs="宋体"/>
      <w:b/>
      <w:bCs/>
      <w:kern w:val="0"/>
      <w:sz w:val="27"/>
      <w:szCs w:val="27"/>
    </w:rPr>
  </w:style>
  <w:style w:type="character" w:customStyle="1" w:styleId="userlink">
    <w:name w:val="userlink"/>
    <w:basedOn w:val="a0"/>
    <w:rsid w:val="00D3640F"/>
  </w:style>
  <w:style w:type="character" w:styleId="a5">
    <w:name w:val="Hyperlink"/>
    <w:basedOn w:val="a0"/>
    <w:uiPriority w:val="99"/>
    <w:semiHidden/>
    <w:unhideWhenUsed/>
    <w:rsid w:val="00D3640F"/>
    <w:rPr>
      <w:color w:val="0000FF"/>
      <w:u w:val="single"/>
    </w:rPr>
  </w:style>
  <w:style w:type="character" w:customStyle="1" w:styleId="css-g9eqf4-strutalign">
    <w:name w:val="css-g9eqf4-strutalign"/>
    <w:basedOn w:val="a0"/>
    <w:rsid w:val="00D3640F"/>
  </w:style>
  <w:style w:type="character" w:customStyle="1" w:styleId="voters">
    <w:name w:val="voters"/>
    <w:basedOn w:val="a0"/>
    <w:rsid w:val="00D3640F"/>
  </w:style>
  <w:style w:type="paragraph" w:styleId="a6">
    <w:name w:val="Normal (Web)"/>
    <w:basedOn w:val="a"/>
    <w:uiPriority w:val="99"/>
    <w:semiHidden/>
    <w:unhideWhenUsed/>
    <w:rsid w:val="00D3640F"/>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D3640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3640F"/>
    <w:rPr>
      <w:sz w:val="18"/>
      <w:szCs w:val="18"/>
    </w:rPr>
  </w:style>
  <w:style w:type="character" w:customStyle="1" w:styleId="Char1">
    <w:name w:val="批注框文本 Char"/>
    <w:basedOn w:val="a0"/>
    <w:link w:val="a7"/>
    <w:uiPriority w:val="99"/>
    <w:semiHidden/>
    <w:rsid w:val="00D364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2523">
      <w:bodyDiv w:val="1"/>
      <w:marLeft w:val="0"/>
      <w:marRight w:val="0"/>
      <w:marTop w:val="0"/>
      <w:marBottom w:val="0"/>
      <w:divBdr>
        <w:top w:val="none" w:sz="0" w:space="0" w:color="auto"/>
        <w:left w:val="none" w:sz="0" w:space="0" w:color="auto"/>
        <w:bottom w:val="none" w:sz="0" w:space="0" w:color="auto"/>
        <w:right w:val="none" w:sz="0" w:space="0" w:color="auto"/>
      </w:divBdr>
      <w:divsChild>
        <w:div w:id="1025718920">
          <w:marLeft w:val="0"/>
          <w:marRight w:val="0"/>
          <w:marTop w:val="0"/>
          <w:marBottom w:val="0"/>
          <w:divBdr>
            <w:top w:val="none" w:sz="0" w:space="0" w:color="auto"/>
            <w:left w:val="none" w:sz="0" w:space="0" w:color="auto"/>
            <w:bottom w:val="none" w:sz="0" w:space="0" w:color="auto"/>
            <w:right w:val="none" w:sz="0" w:space="0" w:color="auto"/>
          </w:divBdr>
          <w:divsChild>
            <w:div w:id="908617406">
              <w:marLeft w:val="0"/>
              <w:marRight w:val="0"/>
              <w:marTop w:val="0"/>
              <w:marBottom w:val="0"/>
              <w:divBdr>
                <w:top w:val="none" w:sz="0" w:space="0" w:color="auto"/>
                <w:left w:val="none" w:sz="0" w:space="0" w:color="auto"/>
                <w:bottom w:val="none" w:sz="0" w:space="0" w:color="auto"/>
                <w:right w:val="none" w:sz="0" w:space="0" w:color="auto"/>
              </w:divBdr>
              <w:divsChild>
                <w:div w:id="75327837">
                  <w:marLeft w:val="0"/>
                  <w:marRight w:val="0"/>
                  <w:marTop w:val="0"/>
                  <w:marBottom w:val="0"/>
                  <w:divBdr>
                    <w:top w:val="none" w:sz="0" w:space="0" w:color="auto"/>
                    <w:left w:val="none" w:sz="0" w:space="0" w:color="auto"/>
                    <w:bottom w:val="none" w:sz="0" w:space="0" w:color="auto"/>
                    <w:right w:val="none" w:sz="0" w:space="0" w:color="auto"/>
                  </w:divBdr>
                  <w:divsChild>
                    <w:div w:id="1630550097">
                      <w:marLeft w:val="0"/>
                      <w:marRight w:val="0"/>
                      <w:marTop w:val="0"/>
                      <w:marBottom w:val="0"/>
                      <w:divBdr>
                        <w:top w:val="none" w:sz="0" w:space="0" w:color="auto"/>
                        <w:left w:val="none" w:sz="0" w:space="0" w:color="auto"/>
                        <w:bottom w:val="none" w:sz="0" w:space="0" w:color="auto"/>
                        <w:right w:val="none" w:sz="0" w:space="0" w:color="auto"/>
                      </w:divBdr>
                      <w:divsChild>
                        <w:div w:id="666639948">
                          <w:marLeft w:val="0"/>
                          <w:marRight w:val="0"/>
                          <w:marTop w:val="0"/>
                          <w:marBottom w:val="0"/>
                          <w:divBdr>
                            <w:top w:val="none" w:sz="0" w:space="0" w:color="auto"/>
                            <w:left w:val="none" w:sz="0" w:space="0" w:color="auto"/>
                            <w:bottom w:val="none" w:sz="0" w:space="0" w:color="auto"/>
                            <w:right w:val="none" w:sz="0" w:space="0" w:color="auto"/>
                          </w:divBdr>
                        </w:div>
                      </w:divsChild>
                    </w:div>
                    <w:div w:id="1741095769">
                      <w:marLeft w:val="210"/>
                      <w:marRight w:val="0"/>
                      <w:marTop w:val="0"/>
                      <w:marBottom w:val="0"/>
                      <w:divBdr>
                        <w:top w:val="none" w:sz="0" w:space="0" w:color="auto"/>
                        <w:left w:val="none" w:sz="0" w:space="0" w:color="auto"/>
                        <w:bottom w:val="none" w:sz="0" w:space="0" w:color="auto"/>
                        <w:right w:val="none" w:sz="0" w:space="0" w:color="auto"/>
                      </w:divBdr>
                      <w:divsChild>
                        <w:div w:id="1947618693">
                          <w:marLeft w:val="0"/>
                          <w:marRight w:val="0"/>
                          <w:marTop w:val="0"/>
                          <w:marBottom w:val="0"/>
                          <w:divBdr>
                            <w:top w:val="none" w:sz="0" w:space="0" w:color="auto"/>
                            <w:left w:val="none" w:sz="0" w:space="0" w:color="auto"/>
                            <w:bottom w:val="none" w:sz="0" w:space="0" w:color="auto"/>
                            <w:right w:val="none" w:sz="0" w:space="0" w:color="auto"/>
                          </w:divBdr>
                          <w:divsChild>
                            <w:div w:id="977297421">
                              <w:marLeft w:val="0"/>
                              <w:marRight w:val="0"/>
                              <w:marTop w:val="0"/>
                              <w:marBottom w:val="0"/>
                              <w:divBdr>
                                <w:top w:val="none" w:sz="0" w:space="0" w:color="auto"/>
                                <w:left w:val="none" w:sz="0" w:space="0" w:color="auto"/>
                                <w:bottom w:val="none" w:sz="0" w:space="0" w:color="auto"/>
                                <w:right w:val="none" w:sz="0" w:space="0" w:color="auto"/>
                              </w:divBdr>
                              <w:divsChild>
                                <w:div w:id="1620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3966">
                          <w:marLeft w:val="0"/>
                          <w:marRight w:val="0"/>
                          <w:marTop w:val="0"/>
                          <w:marBottom w:val="0"/>
                          <w:divBdr>
                            <w:top w:val="none" w:sz="0" w:space="0" w:color="auto"/>
                            <w:left w:val="none" w:sz="0" w:space="0" w:color="auto"/>
                            <w:bottom w:val="none" w:sz="0" w:space="0" w:color="auto"/>
                            <w:right w:val="none" w:sz="0" w:space="0" w:color="auto"/>
                          </w:divBdr>
                          <w:divsChild>
                            <w:div w:id="1312716113">
                              <w:marLeft w:val="0"/>
                              <w:marRight w:val="0"/>
                              <w:marTop w:val="30"/>
                              <w:marBottom w:val="0"/>
                              <w:divBdr>
                                <w:top w:val="none" w:sz="0" w:space="0" w:color="auto"/>
                                <w:left w:val="none" w:sz="0" w:space="0" w:color="auto"/>
                                <w:bottom w:val="none" w:sz="0" w:space="0" w:color="auto"/>
                                <w:right w:val="none" w:sz="0" w:space="0" w:color="auto"/>
                              </w:divBdr>
                              <w:divsChild>
                                <w:div w:id="3058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03728">
          <w:marLeft w:val="0"/>
          <w:marRight w:val="0"/>
          <w:marTop w:val="0"/>
          <w:marBottom w:val="0"/>
          <w:divBdr>
            <w:top w:val="none" w:sz="0" w:space="0" w:color="auto"/>
            <w:left w:val="none" w:sz="0" w:space="0" w:color="auto"/>
            <w:bottom w:val="none" w:sz="0" w:space="0" w:color="auto"/>
            <w:right w:val="none" w:sz="0" w:space="0" w:color="auto"/>
          </w:divBdr>
        </w:div>
        <w:div w:id="978150487">
          <w:marLeft w:val="0"/>
          <w:marRight w:val="0"/>
          <w:marTop w:val="0"/>
          <w:marBottom w:val="0"/>
          <w:divBdr>
            <w:top w:val="none" w:sz="0" w:space="0" w:color="auto"/>
            <w:left w:val="none" w:sz="0" w:space="0" w:color="auto"/>
            <w:bottom w:val="none" w:sz="0" w:space="0" w:color="auto"/>
            <w:right w:val="none" w:sz="0" w:space="0" w:color="auto"/>
          </w:divBdr>
          <w:divsChild>
            <w:div w:id="188614618">
              <w:marLeft w:val="0"/>
              <w:marRight w:val="0"/>
              <w:marTop w:val="300"/>
              <w:marBottom w:val="0"/>
              <w:divBdr>
                <w:top w:val="none" w:sz="0" w:space="0" w:color="auto"/>
                <w:left w:val="none" w:sz="0" w:space="0" w:color="auto"/>
                <w:bottom w:val="none" w:sz="0" w:space="0" w:color="auto"/>
                <w:right w:val="none" w:sz="0" w:space="0" w:color="auto"/>
              </w:divBdr>
              <w:divsChild>
                <w:div w:id="172845731">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s://www.zhihu.com/question/48510028" TargetMode="Externa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2021-07-27T13:33:00Z</dcterms:created>
  <dcterms:modified xsi:type="dcterms:W3CDTF">2021-07-27T13:37:00Z</dcterms:modified>
</cp:coreProperties>
</file>